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0A" w:rsidRPr="00C0599D" w:rsidRDefault="00075E0A" w:rsidP="00075E0A">
      <w:pPr>
        <w:spacing w:line="300" w:lineRule="atLeast"/>
        <w:jc w:val="both"/>
        <w:rPr>
          <w:rFonts w:ascii="Segoe UI" w:hAnsi="Segoe UI" w:cs="Segoe UI"/>
          <w:b/>
          <w:color w:val="0070C0"/>
        </w:rPr>
      </w:pPr>
      <w:r w:rsidRPr="00C0599D">
        <w:rPr>
          <w:rFonts w:ascii="Segoe UI" w:hAnsi="Segoe UI" w:cs="Segoe UI"/>
          <w:b/>
          <w:color w:val="0070C0"/>
        </w:rPr>
        <w:t>ARTS UP FRONT 201</w:t>
      </w:r>
      <w:r>
        <w:rPr>
          <w:rFonts w:ascii="Segoe UI" w:hAnsi="Segoe UI" w:cs="Segoe UI"/>
          <w:b/>
          <w:color w:val="0070C0"/>
        </w:rPr>
        <w:t>7</w:t>
      </w:r>
      <w:r w:rsidRPr="00C0599D">
        <w:rPr>
          <w:rFonts w:ascii="Segoe UI" w:hAnsi="Segoe UI" w:cs="Segoe UI"/>
          <w:b/>
          <w:color w:val="0070C0"/>
        </w:rPr>
        <w:t xml:space="preserve">     </w:t>
      </w:r>
      <w:r>
        <w:rPr>
          <w:rFonts w:ascii="Segoe UI" w:hAnsi="Segoe UI" w:cs="Segoe UI"/>
          <w:b/>
          <w:color w:val="0070C0"/>
        </w:rPr>
        <w:tab/>
      </w:r>
      <w:r>
        <w:rPr>
          <w:rFonts w:ascii="Segoe UI" w:hAnsi="Segoe UI" w:cs="Segoe UI"/>
          <w:b/>
          <w:color w:val="0070C0"/>
        </w:rPr>
        <w:tab/>
        <w:t xml:space="preserve">                  </w:t>
      </w:r>
      <w:r w:rsidRPr="00C0599D">
        <w:rPr>
          <w:rFonts w:ascii="Segoe UI" w:hAnsi="Segoe UI" w:cs="Segoe UI"/>
          <w:b/>
          <w:color w:val="0070C0"/>
        </w:rPr>
        <w:t>WORKSHOPS AND PRESENTERS</w:t>
      </w:r>
    </w:p>
    <w:p w:rsidR="00075E0A" w:rsidRDefault="00075E0A" w:rsidP="00586501">
      <w:pPr>
        <w:rPr>
          <w:rFonts w:asciiTheme="minorHAnsi" w:hAnsiTheme="minorHAnsi"/>
          <w:b/>
        </w:rPr>
      </w:pPr>
    </w:p>
    <w:p w:rsidR="00BA002C" w:rsidRPr="00937CF9" w:rsidRDefault="00BA002C" w:rsidP="00BA002C">
      <w:pPr>
        <w:pStyle w:val="ListParagraph"/>
        <w:numPr>
          <w:ilvl w:val="0"/>
          <w:numId w:val="2"/>
        </w:numPr>
        <w:ind w:left="0" w:firstLine="0"/>
        <w:jc w:val="both"/>
        <w:rPr>
          <w:rFonts w:asciiTheme="minorHAnsi" w:hAnsiTheme="minorHAnsi"/>
          <w:b/>
          <w:color w:val="0070C0"/>
          <w:sz w:val="24"/>
        </w:rPr>
      </w:pPr>
      <w:r w:rsidRPr="00937CF9">
        <w:rPr>
          <w:rFonts w:asciiTheme="minorHAnsi" w:hAnsiTheme="minorHAnsi"/>
          <w:b/>
          <w:color w:val="0070C0"/>
          <w:sz w:val="24"/>
        </w:rPr>
        <w:t>Integrating Media Arts Across the Curriculum</w:t>
      </w:r>
    </w:p>
    <w:p w:rsidR="008F6FED" w:rsidRDefault="008F6FED" w:rsidP="0024446C">
      <w:pPr>
        <w:pStyle w:val="NormalWeb"/>
        <w:spacing w:before="0" w:beforeAutospacing="0" w:after="0" w:afterAutospacing="0"/>
        <w:rPr>
          <w:color w:val="000000"/>
        </w:rPr>
      </w:pPr>
      <w:r>
        <w:rPr>
          <w:rFonts w:ascii="Calibri" w:hAnsi="Calibri"/>
          <w:color w:val="000000"/>
        </w:rPr>
        <w:t>How am I supposed to teach Medial Arts? What IS Media Arts? How do I fit it in?</w:t>
      </w:r>
      <w:r w:rsidR="00D90913">
        <w:rPr>
          <w:rFonts w:ascii="Calibri" w:hAnsi="Calibri"/>
          <w:color w:val="000000"/>
        </w:rPr>
        <w:t xml:space="preserve"> </w:t>
      </w:r>
      <w:r>
        <w:rPr>
          <w:rFonts w:ascii="Calibri" w:hAnsi="Calibri"/>
          <w:color w:val="000000"/>
        </w:rPr>
        <w:t xml:space="preserve">During this session we will explore the Media Arts curriculum across K-6 and look at how it can be easily and creatively integrated within other curriculum areas. From technology to literacy and history, see how teachers have successfully incorporated elements of Media Arts using iPad apps, photos, pens and paper. Explore apps suitable for schools and plan the integration of Media Arts into your current programs, taking the opportunity to network and share ideas. </w:t>
      </w:r>
    </w:p>
    <w:p w:rsidR="0024446C" w:rsidRDefault="008F6FED" w:rsidP="0024446C">
      <w:pPr>
        <w:jc w:val="both"/>
        <w:rPr>
          <w:rFonts w:asciiTheme="minorHAnsi" w:hAnsiTheme="minorHAnsi"/>
        </w:rPr>
      </w:pPr>
      <w:r>
        <w:rPr>
          <w:rFonts w:asciiTheme="minorHAnsi" w:hAnsiTheme="minorHAnsi"/>
        </w:rPr>
        <w:t xml:space="preserve"> </w:t>
      </w:r>
    </w:p>
    <w:p w:rsidR="00BA002C" w:rsidRPr="00CD5CE9" w:rsidRDefault="008F6FED" w:rsidP="0024446C">
      <w:pPr>
        <w:jc w:val="both"/>
        <w:rPr>
          <w:rFonts w:asciiTheme="minorHAnsi" w:hAnsiTheme="minorHAnsi"/>
          <w:szCs w:val="20"/>
        </w:rPr>
      </w:pPr>
      <w:r w:rsidRPr="0024446C">
        <w:rPr>
          <w:rFonts w:asciiTheme="minorHAnsi" w:hAnsiTheme="minorHAnsi"/>
          <w:b/>
        </w:rPr>
        <w:t>Kirsty Stewart</w:t>
      </w:r>
      <w:r>
        <w:rPr>
          <w:rFonts w:asciiTheme="minorHAnsi" w:hAnsiTheme="minorHAnsi"/>
        </w:rPr>
        <w:t xml:space="preserve"> </w:t>
      </w:r>
      <w:r w:rsidR="0024446C">
        <w:rPr>
          <w:rFonts w:asciiTheme="minorHAnsi" w:hAnsiTheme="minorHAnsi"/>
          <w:bCs/>
          <w:szCs w:val="20"/>
        </w:rPr>
        <w:t xml:space="preserve">is </w:t>
      </w:r>
      <w:r w:rsidR="00CD5CE9" w:rsidRPr="00CD5CE9">
        <w:rPr>
          <w:rFonts w:asciiTheme="minorHAnsi" w:hAnsiTheme="minorHAnsi"/>
        </w:rPr>
        <w:t xml:space="preserve">an Executive Teacher currently working at the University of Canberra as a Clinical Teaching Specialist. She has a special interest in reading as well as effective teamwork and planning to benefit both students and teachers. </w:t>
      </w:r>
    </w:p>
    <w:p w:rsidR="00CD5CE9" w:rsidRPr="00CD5CE9" w:rsidRDefault="00CD5CE9" w:rsidP="00CD5CE9">
      <w:pPr>
        <w:rPr>
          <w:rFonts w:asciiTheme="minorHAnsi" w:hAnsiTheme="minorHAnsi"/>
        </w:rPr>
      </w:pPr>
      <w:r w:rsidRPr="00CD5CE9">
        <w:rPr>
          <w:rFonts w:asciiTheme="minorHAnsi" w:hAnsiTheme="minorHAnsi"/>
          <w:b/>
        </w:rPr>
        <w:t xml:space="preserve">Gavin </w:t>
      </w:r>
      <w:proofErr w:type="spellStart"/>
      <w:r w:rsidRPr="00CD5CE9">
        <w:rPr>
          <w:rFonts w:asciiTheme="minorHAnsi" w:hAnsiTheme="minorHAnsi"/>
          <w:b/>
        </w:rPr>
        <w:t>Molyneux</w:t>
      </w:r>
      <w:proofErr w:type="spellEnd"/>
      <w:r>
        <w:rPr>
          <w:rFonts w:asciiTheme="minorHAnsi" w:hAnsiTheme="minorHAnsi"/>
          <w:b/>
        </w:rPr>
        <w:t xml:space="preserve"> </w:t>
      </w:r>
      <w:r w:rsidRPr="00CD5CE9">
        <w:rPr>
          <w:rFonts w:asciiTheme="minorHAnsi" w:hAnsiTheme="minorHAnsi"/>
        </w:rPr>
        <w:t xml:space="preserve">is an experienced teacher working at Southern Cross Early Childhood School. He is passionate about using technology in a meaningful and effective way to build skills and knowledge in his young students. </w:t>
      </w:r>
    </w:p>
    <w:p w:rsidR="00CD5CE9" w:rsidRPr="00CD5CE9" w:rsidRDefault="00CD5CE9" w:rsidP="00CD5CE9">
      <w:pPr>
        <w:rPr>
          <w:rFonts w:asciiTheme="minorHAnsi" w:hAnsiTheme="minorHAnsi"/>
        </w:rPr>
      </w:pPr>
      <w:r w:rsidRPr="00CD5CE9">
        <w:rPr>
          <w:rFonts w:asciiTheme="minorHAnsi" w:hAnsiTheme="minorHAnsi"/>
          <w:b/>
        </w:rPr>
        <w:t>Mitchell Parker</w:t>
      </w:r>
      <w:r>
        <w:rPr>
          <w:rFonts w:asciiTheme="minorHAnsi" w:hAnsiTheme="minorHAnsi"/>
          <w:b/>
        </w:rPr>
        <w:t xml:space="preserve"> </w:t>
      </w:r>
      <w:r w:rsidRPr="00CD5CE9">
        <w:rPr>
          <w:rFonts w:asciiTheme="minorHAnsi" w:hAnsiTheme="minorHAnsi"/>
        </w:rPr>
        <w:t xml:space="preserve">is the Deputy Principal at Lyons Early Childhood School. He holds a strong interest in developing pedagogy in multimodal literacies and is currently embarking on his PhD journey to further explore this area. </w:t>
      </w:r>
    </w:p>
    <w:p w:rsidR="00CD5CE9" w:rsidRPr="00CD5CE9" w:rsidRDefault="00CD5CE9" w:rsidP="00CD5CE9">
      <w:pPr>
        <w:rPr>
          <w:rFonts w:asciiTheme="minorHAnsi" w:hAnsiTheme="minorHAnsi"/>
        </w:rPr>
      </w:pPr>
      <w:r w:rsidRPr="00CD5CE9">
        <w:rPr>
          <w:rFonts w:asciiTheme="minorHAnsi" w:hAnsiTheme="minorHAnsi"/>
          <w:b/>
        </w:rPr>
        <w:t>Aniya Sluzalek</w:t>
      </w:r>
      <w:r>
        <w:rPr>
          <w:rFonts w:asciiTheme="minorHAnsi" w:hAnsiTheme="minorHAnsi"/>
          <w:b/>
        </w:rPr>
        <w:t xml:space="preserve"> </w:t>
      </w:r>
      <w:r w:rsidRPr="00CD5CE9">
        <w:rPr>
          <w:rFonts w:asciiTheme="minorHAnsi" w:hAnsiTheme="minorHAnsi"/>
        </w:rPr>
        <w:t xml:space="preserve">is an experienced teacher working at Kingsford Smith School. She has strong skills in effective teaching and assessment, combining areas across the curriculum to gather authentic and genuine assessment pieces. </w:t>
      </w:r>
    </w:p>
    <w:p w:rsidR="008F6FED" w:rsidRPr="0024446C" w:rsidRDefault="008F6FED" w:rsidP="00BA002C">
      <w:pPr>
        <w:jc w:val="both"/>
        <w:rPr>
          <w:rFonts w:asciiTheme="minorHAnsi" w:hAnsiTheme="minorHAnsi"/>
          <w:sz w:val="32"/>
        </w:rPr>
      </w:pPr>
    </w:p>
    <w:p w:rsidR="00BA002C" w:rsidRPr="00937CF9" w:rsidRDefault="00C30AA6" w:rsidP="00BA002C">
      <w:pPr>
        <w:pStyle w:val="ListParagraph"/>
        <w:numPr>
          <w:ilvl w:val="0"/>
          <w:numId w:val="2"/>
        </w:numPr>
        <w:ind w:left="0" w:firstLine="0"/>
        <w:jc w:val="both"/>
        <w:rPr>
          <w:rFonts w:asciiTheme="minorHAnsi" w:hAnsiTheme="minorHAnsi"/>
          <w:b/>
          <w:color w:val="0070C0"/>
          <w:sz w:val="24"/>
        </w:rPr>
      </w:pPr>
      <w:r>
        <w:rPr>
          <w:rFonts w:asciiTheme="minorHAnsi" w:hAnsiTheme="minorHAnsi"/>
          <w:b/>
          <w:color w:val="0070C0"/>
          <w:sz w:val="24"/>
        </w:rPr>
        <w:t>Talking the Tune: an exploration of literacy through music</w:t>
      </w:r>
      <w:bookmarkStart w:id="0" w:name="_GoBack"/>
      <w:bookmarkEnd w:id="0"/>
    </w:p>
    <w:p w:rsidR="00C30AA6" w:rsidRPr="00C30AA6" w:rsidRDefault="00C30AA6" w:rsidP="00C30AA6">
      <w:pPr>
        <w:rPr>
          <w:rFonts w:asciiTheme="minorHAnsi" w:eastAsia="Times New Roman" w:hAnsiTheme="minorHAnsi" w:cs="Tahoma"/>
          <w:color w:val="000000"/>
          <w:sz w:val="20"/>
          <w:szCs w:val="20"/>
        </w:rPr>
      </w:pPr>
      <w:r>
        <w:rPr>
          <w:rFonts w:ascii="Tahoma" w:eastAsia="Times New Roman" w:hAnsi="Tahoma" w:cs="Tahoma"/>
          <w:color w:val="000000"/>
          <w:sz w:val="20"/>
          <w:szCs w:val="20"/>
        </w:rPr>
        <w:br/>
      </w:r>
      <w:r w:rsidRPr="00D857F8">
        <w:rPr>
          <w:rFonts w:asciiTheme="minorHAnsi" w:eastAsia="Times New Roman" w:hAnsiTheme="minorHAnsi" w:cs="Arial"/>
          <w:color w:val="000000" w:themeColor="text1"/>
          <w:shd w:val="clear" w:color="auto" w:fill="FFFFFF"/>
        </w:rPr>
        <w:t xml:space="preserve">In an over-crowded curriculum, Music provides a wonderful tool for creating practical, engaging teaching and learning experiences. Explore a variety of creative and practical ideas for teaching specific concepts in both music and literacy through the use of classroom percussion instruments and body percussion. </w:t>
      </w:r>
    </w:p>
    <w:p w:rsidR="0024446C" w:rsidRDefault="0024446C" w:rsidP="0024446C">
      <w:pPr>
        <w:rPr>
          <w:rFonts w:asciiTheme="minorHAnsi" w:hAnsiTheme="minorHAnsi"/>
        </w:rPr>
      </w:pPr>
    </w:p>
    <w:p w:rsidR="002C5445" w:rsidRPr="002C5445" w:rsidRDefault="002C5445" w:rsidP="002C5445">
      <w:pPr>
        <w:rPr>
          <w:rFonts w:asciiTheme="minorHAnsi" w:hAnsiTheme="minorHAnsi"/>
        </w:rPr>
      </w:pPr>
      <w:r w:rsidRPr="002C5445">
        <w:rPr>
          <w:rFonts w:asciiTheme="minorHAnsi" w:hAnsiTheme="minorHAnsi"/>
          <w:b/>
        </w:rPr>
        <w:t xml:space="preserve">Jacinta </w:t>
      </w:r>
      <w:proofErr w:type="gramStart"/>
      <w:r w:rsidRPr="002C5445">
        <w:rPr>
          <w:rFonts w:asciiTheme="minorHAnsi" w:hAnsiTheme="minorHAnsi"/>
          <w:b/>
        </w:rPr>
        <w:t>Dunlop</w:t>
      </w:r>
      <w:r w:rsidRPr="002C5445">
        <w:rPr>
          <w:rFonts w:asciiTheme="minorHAnsi" w:hAnsiTheme="minorHAnsi"/>
        </w:rPr>
        <w:t xml:space="preserve">  is</w:t>
      </w:r>
      <w:proofErr w:type="gramEnd"/>
      <w:r w:rsidRPr="002C5445">
        <w:rPr>
          <w:rFonts w:asciiTheme="minorHAnsi" w:hAnsiTheme="minorHAnsi"/>
        </w:rPr>
        <w:t xml:space="preserve"> a graduate from the ANU School of Music where she trained as  a  percussion specialist. Jacinta performs with a number of ensembles in the ACT. She currently works in a dual teaching role as an instrumental specialist with the Instrumental Music Program and at Giralang Primary School as a classroom music specialist across t</w:t>
      </w:r>
      <w:r w:rsidR="00C30AA6">
        <w:rPr>
          <w:rFonts w:asciiTheme="minorHAnsi" w:hAnsiTheme="minorHAnsi"/>
        </w:rPr>
        <w:t xml:space="preserve">he school. Since 2012, Jacinta </w:t>
      </w:r>
      <w:r w:rsidRPr="002C5445">
        <w:rPr>
          <w:rFonts w:asciiTheme="minorHAnsi" w:hAnsiTheme="minorHAnsi"/>
        </w:rPr>
        <w:t>has directed the ACT Percussion Ensemble comprised of auditioned students from Years 7-12. An accomplished pianist, Jacinta is the accompanist for both the ACT Primary and Senior Concert Choirs.</w:t>
      </w:r>
    </w:p>
    <w:p w:rsidR="009F4260" w:rsidRPr="0024446C" w:rsidRDefault="009F4260" w:rsidP="0024446C">
      <w:pPr>
        <w:rPr>
          <w:rFonts w:asciiTheme="minorHAnsi" w:hAnsiTheme="minorHAnsi"/>
        </w:rPr>
      </w:pPr>
    </w:p>
    <w:p w:rsidR="00BA002C" w:rsidRPr="00937CF9" w:rsidRDefault="00BA002C" w:rsidP="00BA002C">
      <w:pPr>
        <w:pStyle w:val="ListParagraph"/>
        <w:numPr>
          <w:ilvl w:val="0"/>
          <w:numId w:val="2"/>
        </w:numPr>
        <w:ind w:left="0" w:firstLine="0"/>
        <w:jc w:val="both"/>
        <w:rPr>
          <w:rFonts w:asciiTheme="minorHAnsi" w:hAnsiTheme="minorHAnsi"/>
          <w:b/>
          <w:color w:val="0070C0"/>
          <w:sz w:val="24"/>
        </w:rPr>
      </w:pPr>
      <w:r w:rsidRPr="00937CF9">
        <w:rPr>
          <w:rFonts w:asciiTheme="minorHAnsi" w:hAnsiTheme="minorHAnsi"/>
          <w:b/>
          <w:color w:val="0070C0"/>
          <w:sz w:val="24"/>
        </w:rPr>
        <w:t>School Musical Bootcamp</w:t>
      </w:r>
    </w:p>
    <w:p w:rsidR="00BA002C" w:rsidRDefault="002E193A" w:rsidP="00586501">
      <w:pPr>
        <w:jc w:val="both"/>
        <w:rPr>
          <w:rFonts w:asciiTheme="minorHAnsi" w:hAnsiTheme="minorHAnsi"/>
        </w:rPr>
      </w:pPr>
      <w:r>
        <w:rPr>
          <w:rFonts w:asciiTheme="minorHAnsi" w:hAnsiTheme="minorHAnsi"/>
        </w:rPr>
        <w:t>This practical workshop is the perfect prim</w:t>
      </w:r>
      <w:r w:rsidR="00272D29">
        <w:rPr>
          <w:rFonts w:asciiTheme="minorHAnsi" w:hAnsiTheme="minorHAnsi"/>
        </w:rPr>
        <w:t>er for successfully teaching mu</w:t>
      </w:r>
      <w:r>
        <w:rPr>
          <w:rFonts w:asciiTheme="minorHAnsi" w:hAnsiTheme="minorHAnsi"/>
        </w:rPr>
        <w:t>sical theatre to young people. The session focuses on methods which will teach your students core theatre vocabulary interactively, build skills in your students that will empower them to self-create stage compositions</w:t>
      </w:r>
      <w:r w:rsidR="00272D29">
        <w:rPr>
          <w:rFonts w:asciiTheme="minorHAnsi" w:hAnsiTheme="minorHAnsi"/>
        </w:rPr>
        <w:t xml:space="preserve">, and explore ways for you to apply these methods. Come prepared to have so much </w:t>
      </w:r>
      <w:proofErr w:type="gramStart"/>
      <w:r w:rsidR="00272D29">
        <w:rPr>
          <w:rFonts w:asciiTheme="minorHAnsi" w:hAnsiTheme="minorHAnsi"/>
        </w:rPr>
        <w:t>fun,</w:t>
      </w:r>
      <w:proofErr w:type="gramEnd"/>
      <w:r w:rsidR="00272D29">
        <w:rPr>
          <w:rFonts w:asciiTheme="minorHAnsi" w:hAnsiTheme="minorHAnsi"/>
        </w:rPr>
        <w:t xml:space="preserve"> you won’t even know you’re learning.</w:t>
      </w:r>
    </w:p>
    <w:p w:rsidR="00272D29" w:rsidRDefault="00272D29" w:rsidP="00586501">
      <w:pPr>
        <w:jc w:val="both"/>
        <w:rPr>
          <w:rFonts w:asciiTheme="minorHAnsi" w:hAnsiTheme="minorHAnsi"/>
        </w:rPr>
      </w:pPr>
    </w:p>
    <w:p w:rsidR="00272D29" w:rsidRPr="00C14181" w:rsidRDefault="00272D29" w:rsidP="00272D29">
      <w:pPr>
        <w:tabs>
          <w:tab w:val="left" w:pos="8931"/>
        </w:tabs>
        <w:spacing w:after="80"/>
        <w:ind w:right="-46"/>
      </w:pPr>
      <w:r w:rsidRPr="00272D29">
        <w:rPr>
          <w:rFonts w:asciiTheme="minorHAnsi" w:hAnsiTheme="minorHAnsi"/>
          <w:b/>
        </w:rPr>
        <w:t>Amy Louise Dunham</w:t>
      </w:r>
      <w:r>
        <w:rPr>
          <w:rFonts w:asciiTheme="minorHAnsi" w:hAnsiTheme="minorHAnsi"/>
        </w:rPr>
        <w:t xml:space="preserve"> is</w:t>
      </w:r>
      <w:r w:rsidRPr="00272D29">
        <w:rPr>
          <w:rFonts w:asciiTheme="minorHAnsi" w:hAnsiTheme="minorHAnsi"/>
        </w:rPr>
        <w:t xml:space="preserve"> an accomplished artist working across a range of fields </w:t>
      </w:r>
      <w:r>
        <w:rPr>
          <w:rFonts w:asciiTheme="minorHAnsi" w:hAnsiTheme="minorHAnsi"/>
        </w:rPr>
        <w:t>i</w:t>
      </w:r>
      <w:r w:rsidRPr="00272D29">
        <w:rPr>
          <w:rFonts w:asciiTheme="minorHAnsi" w:hAnsiTheme="minorHAnsi"/>
        </w:rPr>
        <w:t xml:space="preserve">ncluding theatre, live music and dance. Amy is well known to Canberra theatre audiences, having won several awards for her musical theatre performances in some of the ACT’s major theatre </w:t>
      </w:r>
      <w:r w:rsidRPr="00272D29">
        <w:rPr>
          <w:rFonts w:asciiTheme="minorHAnsi" w:hAnsiTheme="minorHAnsi"/>
        </w:rPr>
        <w:lastRenderedPageBreak/>
        <w:t>productions.</w:t>
      </w:r>
      <w:r w:rsidRPr="00272D29">
        <w:rPr>
          <w:rFonts w:asciiTheme="minorHAnsi" w:hAnsiTheme="minorHAnsi" w:cs="Arial"/>
          <w:color w:val="333333"/>
          <w:sz w:val="20"/>
          <w:szCs w:val="20"/>
          <w:shd w:val="clear" w:color="auto" w:fill="FFFFFF"/>
        </w:rPr>
        <w:t xml:space="preserve"> </w:t>
      </w:r>
      <w:r w:rsidRPr="00272D29">
        <w:rPr>
          <w:rFonts w:asciiTheme="minorHAnsi" w:hAnsiTheme="minorHAnsi" w:cs="Arial"/>
          <w:color w:val="333333"/>
          <w:szCs w:val="20"/>
          <w:shd w:val="clear" w:color="auto" w:fill="FFFFFF"/>
        </w:rPr>
        <w:t>In her role as Creative Producer of the Canberra Fringe Festival, Amy has produced a multitude of Fringe theatre, performance art and live music events</w:t>
      </w:r>
      <w:r>
        <w:rPr>
          <w:rFonts w:cs="Arial"/>
          <w:color w:val="333333"/>
          <w:szCs w:val="20"/>
          <w:shd w:val="clear" w:color="auto" w:fill="FFFFFF"/>
        </w:rPr>
        <w:t>.</w:t>
      </w:r>
      <w:r w:rsidRPr="00C14181">
        <w:rPr>
          <w:rFonts w:cs="Arial"/>
          <w:color w:val="333333"/>
          <w:szCs w:val="20"/>
          <w:shd w:val="clear" w:color="auto" w:fill="FFFFFF"/>
        </w:rPr>
        <w:t xml:space="preserve"> </w:t>
      </w:r>
    </w:p>
    <w:p w:rsidR="009F4260" w:rsidRPr="00BA002C" w:rsidRDefault="009F4260" w:rsidP="00586501">
      <w:pPr>
        <w:jc w:val="both"/>
        <w:rPr>
          <w:rFonts w:asciiTheme="minorHAnsi" w:hAnsiTheme="minorHAnsi"/>
        </w:rPr>
      </w:pPr>
    </w:p>
    <w:p w:rsidR="00586501" w:rsidRPr="00937CF9" w:rsidRDefault="00A6665D" w:rsidP="00586501">
      <w:pPr>
        <w:jc w:val="both"/>
        <w:rPr>
          <w:rFonts w:asciiTheme="minorHAnsi" w:hAnsiTheme="minorHAnsi"/>
          <w:b/>
          <w:color w:val="0070C0"/>
        </w:rPr>
      </w:pPr>
      <w:r w:rsidRPr="00937CF9">
        <w:rPr>
          <w:rFonts w:asciiTheme="minorHAnsi" w:hAnsiTheme="minorHAnsi"/>
          <w:b/>
          <w:color w:val="0070C0"/>
        </w:rPr>
        <w:t>4.</w:t>
      </w:r>
      <w:r w:rsidRPr="00937CF9">
        <w:rPr>
          <w:rFonts w:asciiTheme="minorHAnsi" w:hAnsiTheme="minorHAnsi"/>
          <w:b/>
          <w:color w:val="0070C0"/>
        </w:rPr>
        <w:tab/>
      </w:r>
      <w:r w:rsidR="00586501" w:rsidRPr="00937CF9">
        <w:rPr>
          <w:rFonts w:asciiTheme="minorHAnsi" w:hAnsiTheme="minorHAnsi"/>
          <w:b/>
          <w:color w:val="0070C0"/>
        </w:rPr>
        <w:t xml:space="preserve">Stepping it Up – Facilitating Individuality, Diversity and Excellence in Primary School Visual Art Education. </w:t>
      </w:r>
    </w:p>
    <w:p w:rsidR="00635AEB" w:rsidRPr="00586501" w:rsidRDefault="00635AEB" w:rsidP="00635AEB">
      <w:pPr>
        <w:jc w:val="both"/>
        <w:rPr>
          <w:rFonts w:asciiTheme="minorHAnsi" w:hAnsiTheme="minorHAnsi"/>
        </w:rPr>
      </w:pPr>
      <w:r w:rsidRPr="00586501">
        <w:rPr>
          <w:rFonts w:asciiTheme="minorHAnsi" w:hAnsiTheme="minorHAnsi"/>
        </w:rPr>
        <w:t xml:space="preserve">This </w:t>
      </w:r>
      <w:r>
        <w:rPr>
          <w:rFonts w:asciiTheme="minorHAnsi" w:hAnsiTheme="minorHAnsi"/>
        </w:rPr>
        <w:t xml:space="preserve">practical </w:t>
      </w:r>
      <w:r w:rsidRPr="00586501">
        <w:rPr>
          <w:rFonts w:asciiTheme="minorHAnsi" w:hAnsiTheme="minorHAnsi"/>
        </w:rPr>
        <w:t xml:space="preserve">workshop will </w:t>
      </w:r>
      <w:r>
        <w:rPr>
          <w:rFonts w:asciiTheme="minorHAnsi" w:hAnsiTheme="minorHAnsi"/>
        </w:rPr>
        <w:t xml:space="preserve">provide </w:t>
      </w:r>
      <w:r w:rsidRPr="00586501">
        <w:rPr>
          <w:rFonts w:asciiTheme="minorHAnsi" w:hAnsiTheme="minorHAnsi"/>
        </w:rPr>
        <w:t>a user-friendly model to follow and adapt</w:t>
      </w:r>
      <w:r>
        <w:rPr>
          <w:rFonts w:asciiTheme="minorHAnsi" w:hAnsiTheme="minorHAnsi"/>
        </w:rPr>
        <w:t>.</w:t>
      </w:r>
      <w:r w:rsidRPr="00586501">
        <w:rPr>
          <w:rFonts w:asciiTheme="minorHAnsi" w:hAnsiTheme="minorHAnsi"/>
          <w:b/>
        </w:rPr>
        <w:t xml:space="preserve"> </w:t>
      </w:r>
      <w:r w:rsidRPr="00586501">
        <w:rPr>
          <w:rFonts w:asciiTheme="minorHAnsi" w:hAnsiTheme="minorHAnsi"/>
        </w:rPr>
        <w:t>In the</w:t>
      </w:r>
      <w:r w:rsidRPr="00586501">
        <w:rPr>
          <w:rFonts w:asciiTheme="minorHAnsi" w:hAnsiTheme="minorHAnsi"/>
          <w:b/>
        </w:rPr>
        <w:t xml:space="preserve"> </w:t>
      </w:r>
      <w:r w:rsidRPr="00586501">
        <w:rPr>
          <w:rFonts w:asciiTheme="minorHAnsi" w:hAnsiTheme="minorHAnsi"/>
        </w:rPr>
        <w:t>Primary school classroom</w:t>
      </w:r>
      <w:r>
        <w:rPr>
          <w:rFonts w:asciiTheme="minorHAnsi" w:hAnsiTheme="minorHAnsi"/>
        </w:rPr>
        <w:t>,</w:t>
      </w:r>
      <w:r w:rsidRPr="00586501">
        <w:rPr>
          <w:rFonts w:asciiTheme="minorHAnsi" w:hAnsiTheme="minorHAnsi"/>
        </w:rPr>
        <w:t xml:space="preserve"> Art can be reduced to a set of small storage boxes or kits</w:t>
      </w:r>
      <w:r>
        <w:rPr>
          <w:rFonts w:asciiTheme="minorHAnsi" w:hAnsiTheme="minorHAnsi"/>
        </w:rPr>
        <w:t>.</w:t>
      </w:r>
      <w:r w:rsidRPr="003D6746">
        <w:rPr>
          <w:rFonts w:asciiTheme="minorHAnsi" w:hAnsiTheme="minorHAnsi"/>
        </w:rPr>
        <w:t xml:space="preserve"> </w:t>
      </w:r>
      <w:r>
        <w:rPr>
          <w:rFonts w:asciiTheme="minorHAnsi" w:hAnsiTheme="minorHAnsi"/>
        </w:rPr>
        <w:t>Useful s</w:t>
      </w:r>
      <w:r w:rsidRPr="00586501">
        <w:rPr>
          <w:rFonts w:asciiTheme="minorHAnsi" w:hAnsiTheme="minorHAnsi"/>
        </w:rPr>
        <w:t>equential strategies</w:t>
      </w:r>
      <w:r>
        <w:rPr>
          <w:rFonts w:asciiTheme="minorHAnsi" w:hAnsiTheme="minorHAnsi"/>
        </w:rPr>
        <w:t>,</w:t>
      </w:r>
      <w:r w:rsidRPr="00586501">
        <w:rPr>
          <w:rFonts w:asciiTheme="minorHAnsi" w:hAnsiTheme="minorHAnsi"/>
        </w:rPr>
        <w:t xml:space="preserve"> </w:t>
      </w:r>
      <w:r>
        <w:rPr>
          <w:rFonts w:asciiTheme="minorHAnsi" w:hAnsiTheme="minorHAnsi"/>
        </w:rPr>
        <w:t>focused on the</w:t>
      </w:r>
      <w:r w:rsidRPr="00586501">
        <w:rPr>
          <w:rFonts w:asciiTheme="minorHAnsi" w:hAnsiTheme="minorHAnsi"/>
        </w:rPr>
        <w:t xml:space="preserve"> key concepts </w:t>
      </w:r>
      <w:r>
        <w:rPr>
          <w:rFonts w:asciiTheme="minorHAnsi" w:hAnsiTheme="minorHAnsi"/>
        </w:rPr>
        <w:t>of</w:t>
      </w:r>
      <w:r w:rsidRPr="00586501">
        <w:rPr>
          <w:rFonts w:asciiTheme="minorHAnsi" w:hAnsiTheme="minorHAnsi"/>
        </w:rPr>
        <w:t xml:space="preserve"> </w:t>
      </w:r>
      <w:r>
        <w:rPr>
          <w:rFonts w:asciiTheme="minorHAnsi" w:hAnsiTheme="minorHAnsi"/>
        </w:rPr>
        <w:t>o</w:t>
      </w:r>
      <w:r w:rsidRPr="00586501">
        <w:rPr>
          <w:rFonts w:asciiTheme="minorHAnsi" w:hAnsiTheme="minorHAnsi"/>
        </w:rPr>
        <w:t xml:space="preserve">bservation, </w:t>
      </w:r>
      <w:r>
        <w:rPr>
          <w:rFonts w:asciiTheme="minorHAnsi" w:hAnsiTheme="minorHAnsi"/>
        </w:rPr>
        <w:t>i</w:t>
      </w:r>
      <w:r w:rsidRPr="00A6665D">
        <w:rPr>
          <w:rFonts w:asciiTheme="minorHAnsi" w:hAnsiTheme="minorHAnsi"/>
        </w:rPr>
        <w:t>nterpretation</w:t>
      </w:r>
      <w:r w:rsidRPr="00586501">
        <w:rPr>
          <w:rFonts w:asciiTheme="minorHAnsi" w:hAnsiTheme="minorHAnsi"/>
        </w:rPr>
        <w:t xml:space="preserve">, </w:t>
      </w:r>
      <w:r>
        <w:rPr>
          <w:rFonts w:asciiTheme="minorHAnsi" w:hAnsiTheme="minorHAnsi"/>
        </w:rPr>
        <w:t>i</w:t>
      </w:r>
      <w:r w:rsidRPr="00586501">
        <w:rPr>
          <w:rFonts w:asciiTheme="minorHAnsi" w:hAnsiTheme="minorHAnsi"/>
        </w:rPr>
        <w:t xml:space="preserve">magination, </w:t>
      </w:r>
      <w:r>
        <w:rPr>
          <w:rFonts w:asciiTheme="minorHAnsi" w:hAnsiTheme="minorHAnsi"/>
        </w:rPr>
        <w:t>c</w:t>
      </w:r>
      <w:r w:rsidRPr="00586501">
        <w:rPr>
          <w:rFonts w:asciiTheme="minorHAnsi" w:hAnsiTheme="minorHAnsi"/>
        </w:rPr>
        <w:t xml:space="preserve">ontinuity, </w:t>
      </w:r>
      <w:r>
        <w:rPr>
          <w:rFonts w:asciiTheme="minorHAnsi" w:hAnsiTheme="minorHAnsi"/>
        </w:rPr>
        <w:t>s</w:t>
      </w:r>
      <w:r w:rsidRPr="00586501">
        <w:rPr>
          <w:rFonts w:asciiTheme="minorHAnsi" w:hAnsiTheme="minorHAnsi"/>
        </w:rPr>
        <w:t xml:space="preserve">equence, </w:t>
      </w:r>
      <w:r>
        <w:rPr>
          <w:rFonts w:asciiTheme="minorHAnsi" w:hAnsiTheme="minorHAnsi"/>
        </w:rPr>
        <w:t>o</w:t>
      </w:r>
      <w:r w:rsidRPr="00586501">
        <w:rPr>
          <w:rFonts w:asciiTheme="minorHAnsi" w:hAnsiTheme="minorHAnsi"/>
        </w:rPr>
        <w:t>rganisation,</w:t>
      </w:r>
      <w:r>
        <w:rPr>
          <w:rFonts w:asciiTheme="minorHAnsi" w:hAnsiTheme="minorHAnsi"/>
        </w:rPr>
        <w:t xml:space="preserve"> open-ended lessons and display, will be provided. V</w:t>
      </w:r>
      <w:r w:rsidRPr="00586501">
        <w:rPr>
          <w:rFonts w:asciiTheme="minorHAnsi" w:hAnsiTheme="minorHAnsi"/>
        </w:rPr>
        <w:t xml:space="preserve">isual Art learning scaffolds like other disciplines in learning so it may not be as hard as you think! </w:t>
      </w:r>
    </w:p>
    <w:p w:rsidR="00586501" w:rsidRDefault="00586501" w:rsidP="00586501">
      <w:pPr>
        <w:jc w:val="both"/>
        <w:rPr>
          <w:rFonts w:asciiTheme="minorHAnsi" w:eastAsiaTheme="minorEastAsia" w:hAnsiTheme="minorHAnsi" w:cs="Helvetica"/>
          <w:b/>
          <w:bCs/>
          <w:color w:val="852302"/>
          <w:lang w:val="en-US"/>
        </w:rPr>
      </w:pPr>
    </w:p>
    <w:p w:rsidR="00586501" w:rsidRPr="00586501" w:rsidRDefault="00586501" w:rsidP="00586501">
      <w:pPr>
        <w:jc w:val="both"/>
        <w:rPr>
          <w:rFonts w:asciiTheme="minorHAnsi" w:eastAsiaTheme="minorEastAsia" w:hAnsiTheme="minorHAnsi" w:cs="Helvetica"/>
          <w:lang w:val="en-US"/>
        </w:rPr>
      </w:pPr>
      <w:r w:rsidRPr="00586501">
        <w:rPr>
          <w:rFonts w:asciiTheme="minorHAnsi" w:eastAsiaTheme="minorEastAsia" w:hAnsiTheme="minorHAnsi" w:cs="Helvetica"/>
          <w:b/>
          <w:bCs/>
          <w:lang w:val="en-US"/>
        </w:rPr>
        <w:t xml:space="preserve">Sarah Buckley </w:t>
      </w:r>
      <w:r w:rsidRPr="00586501">
        <w:rPr>
          <w:rFonts w:asciiTheme="minorHAnsi" w:eastAsiaTheme="minorEastAsia" w:hAnsiTheme="minorHAnsi" w:cs="Helvetica"/>
          <w:lang w:val="en-US"/>
        </w:rPr>
        <w:t>is an experienced Primary School Teacher and Visual Arts Specialist. She has a Bachelor of Arts (Visual) ANU and a Graduate Degree in Education. She is a passionate advocate for good quality Visual Arts education and the social, emotional and intellectual benefits it delivers. Her teaching program encompasses observational, inspirational and imaginative projects. Sarah is currently the Visual Arts Specialist at North Ainslie IB PYP Primary School (K-6).  Sarah also has experience in teaching printmaking and painting at a tertiary level and in running amateur workshops for children and adults.</w:t>
      </w:r>
    </w:p>
    <w:p w:rsidR="00586501" w:rsidRPr="00586501" w:rsidRDefault="00586501" w:rsidP="00586501">
      <w:pPr>
        <w:rPr>
          <w:rFonts w:asciiTheme="minorHAnsi" w:eastAsiaTheme="minorEastAsia" w:hAnsiTheme="minorHAnsi" w:cs="Helvetica"/>
          <w:sz w:val="26"/>
          <w:szCs w:val="26"/>
          <w:lang w:val="en-US"/>
        </w:rPr>
      </w:pPr>
    </w:p>
    <w:p w:rsidR="00586501" w:rsidRDefault="00586501" w:rsidP="00586501">
      <w:pPr>
        <w:spacing w:line="300" w:lineRule="atLeast"/>
        <w:jc w:val="both"/>
        <w:rPr>
          <w:rFonts w:asciiTheme="minorHAnsi" w:hAnsiTheme="minorHAnsi" w:cs="Segoe UI"/>
        </w:rPr>
      </w:pPr>
      <w:r w:rsidRPr="00586501">
        <w:rPr>
          <w:rFonts w:asciiTheme="minorHAnsi" w:hAnsiTheme="minorHAnsi" w:cs="Segoe UI"/>
          <w:b/>
        </w:rPr>
        <w:t>Lyn Gascoigne</w:t>
      </w:r>
      <w:r w:rsidRPr="00586501">
        <w:rPr>
          <w:rFonts w:asciiTheme="minorHAnsi" w:hAnsiTheme="minorHAnsi" w:cs="Segoe UI"/>
        </w:rPr>
        <w:t xml:space="preserve"> has been a Primary School Visual Arts specialist teacher for over forty years and is passionate about an expressive individual approach to art with her students. Lyn has just retired from the visual arts specialist position at North Ainslie IB PYP Primary School. She has a Masters of Arts Visual Art (ANU), a Bachelor of Education (UTAS), qualifications in commercial photography (CIT) and qualifications in cultural heritage management (UC). Lyn has also held positions as an art consultant in the Tasmanian Education Department and a tutorship in curriculum art at the University of Tasmania.</w:t>
      </w:r>
    </w:p>
    <w:p w:rsidR="00A6665D" w:rsidRDefault="00A6665D" w:rsidP="00586501">
      <w:pPr>
        <w:spacing w:line="300" w:lineRule="atLeast"/>
        <w:jc w:val="both"/>
        <w:rPr>
          <w:rFonts w:asciiTheme="minorHAnsi" w:hAnsiTheme="minorHAnsi" w:cs="Segoe UI"/>
        </w:rPr>
      </w:pPr>
    </w:p>
    <w:p w:rsidR="00A6665D" w:rsidRPr="00937CF9" w:rsidRDefault="00A6665D" w:rsidP="00A6665D">
      <w:pPr>
        <w:rPr>
          <w:rFonts w:asciiTheme="minorHAnsi" w:hAnsiTheme="minorHAnsi"/>
          <w:color w:val="0070C0"/>
        </w:rPr>
      </w:pPr>
      <w:r w:rsidRPr="00937CF9">
        <w:rPr>
          <w:rFonts w:asciiTheme="minorHAnsi" w:hAnsiTheme="minorHAnsi"/>
          <w:b/>
          <w:bCs/>
          <w:color w:val="0070C0"/>
        </w:rPr>
        <w:t>5.</w:t>
      </w:r>
      <w:r w:rsidRPr="00937CF9">
        <w:rPr>
          <w:rFonts w:asciiTheme="minorHAnsi" w:hAnsiTheme="minorHAnsi"/>
          <w:b/>
          <w:bCs/>
          <w:color w:val="0070C0"/>
        </w:rPr>
        <w:tab/>
        <w:t xml:space="preserve">Art questions: Why matter matters </w:t>
      </w:r>
    </w:p>
    <w:p w:rsidR="00A6665D" w:rsidRPr="00F7374C" w:rsidRDefault="00A6665D" w:rsidP="00A6665D">
      <w:pPr>
        <w:rPr>
          <w:rFonts w:asciiTheme="minorHAnsi" w:hAnsiTheme="minorHAnsi"/>
        </w:rPr>
      </w:pPr>
      <w:r w:rsidRPr="00F7374C">
        <w:rPr>
          <w:rFonts w:asciiTheme="minorHAnsi" w:hAnsiTheme="minorHAnsi"/>
        </w:rPr>
        <w:t>What is the relationship between theory and practice? How can</w:t>
      </w:r>
      <w:r>
        <w:rPr>
          <w:rFonts w:asciiTheme="minorHAnsi" w:hAnsiTheme="minorHAnsi"/>
        </w:rPr>
        <w:t xml:space="preserve"> theories from</w:t>
      </w:r>
      <w:r w:rsidRPr="00F7374C">
        <w:rPr>
          <w:rFonts w:asciiTheme="minorHAnsi" w:hAnsiTheme="minorHAnsi"/>
        </w:rPr>
        <w:t xml:space="preserve"> philosophy, science, mathematics, langu</w:t>
      </w:r>
      <w:r>
        <w:rPr>
          <w:rFonts w:asciiTheme="minorHAnsi" w:hAnsiTheme="minorHAnsi"/>
        </w:rPr>
        <w:t>age, music, poetry and politics,</w:t>
      </w:r>
      <w:r w:rsidRPr="00F7374C">
        <w:rPr>
          <w:rFonts w:asciiTheme="minorHAnsi" w:hAnsiTheme="minorHAnsi"/>
        </w:rPr>
        <w:t xml:space="preserve"> provide inspiration for making work? What sorts of questions can we ask to activate our visual artwork? Why does matter </w:t>
      </w:r>
      <w:proofErr w:type="spellStart"/>
      <w:r w:rsidRPr="00F7374C">
        <w:rPr>
          <w:rFonts w:asciiTheme="minorHAnsi" w:hAnsiTheme="minorHAnsi"/>
        </w:rPr>
        <w:t>matter</w:t>
      </w:r>
      <w:proofErr w:type="spellEnd"/>
      <w:r w:rsidRPr="00F7374C">
        <w:rPr>
          <w:rFonts w:asciiTheme="minorHAnsi" w:hAnsiTheme="minorHAnsi"/>
        </w:rPr>
        <w:t xml:space="preserve">? What does material presence add to the originating concept? How can you inspire great work? Should we question art? Does art question us? What answers can art give for how to understand our life, politics, society, gender, body, consciousness, self? After all, we </w:t>
      </w:r>
      <w:r w:rsidRPr="00F7374C">
        <w:rPr>
          <w:rFonts w:asciiTheme="minorHAnsi" w:hAnsiTheme="minorHAnsi"/>
          <w:i/>
          <w:iCs/>
        </w:rPr>
        <w:t>make</w:t>
      </w:r>
      <w:r w:rsidRPr="00F7374C">
        <w:rPr>
          <w:rFonts w:asciiTheme="minorHAnsi" w:hAnsiTheme="minorHAnsi"/>
        </w:rPr>
        <w:t xml:space="preserve"> concepts, give </w:t>
      </w:r>
      <w:r w:rsidRPr="00F7374C">
        <w:rPr>
          <w:rFonts w:asciiTheme="minorHAnsi" w:hAnsiTheme="minorHAnsi"/>
          <w:i/>
          <w:iCs/>
        </w:rPr>
        <w:t>form</w:t>
      </w:r>
      <w:r w:rsidRPr="00F7374C">
        <w:rPr>
          <w:rFonts w:asciiTheme="minorHAnsi" w:hAnsiTheme="minorHAnsi"/>
        </w:rPr>
        <w:t xml:space="preserve"> to our thoughts, get our ideas in </w:t>
      </w:r>
      <w:r w:rsidRPr="00F7374C">
        <w:rPr>
          <w:rFonts w:asciiTheme="minorHAnsi" w:hAnsiTheme="minorHAnsi"/>
          <w:i/>
          <w:iCs/>
        </w:rPr>
        <w:t>shape</w:t>
      </w:r>
      <w:r w:rsidRPr="00F7374C">
        <w:rPr>
          <w:rFonts w:asciiTheme="minorHAnsi" w:hAnsiTheme="minorHAnsi"/>
        </w:rPr>
        <w:t xml:space="preserve"> – how does material, the ‘stuff’ of life, </w:t>
      </w:r>
      <w:r>
        <w:rPr>
          <w:rFonts w:asciiTheme="minorHAnsi" w:hAnsiTheme="minorHAnsi"/>
        </w:rPr>
        <w:t>a</w:t>
      </w:r>
      <w:r w:rsidRPr="00F7374C">
        <w:rPr>
          <w:rFonts w:asciiTheme="minorHAnsi" w:hAnsiTheme="minorHAnsi"/>
        </w:rPr>
        <w:t xml:space="preserve">ffect the way we move through the world? This is a lecture designed to question our approach to teaching art. </w:t>
      </w:r>
    </w:p>
    <w:p w:rsidR="00A6665D" w:rsidRPr="00F7374C" w:rsidRDefault="00A6665D" w:rsidP="00A6665D">
      <w:pPr>
        <w:rPr>
          <w:rFonts w:asciiTheme="minorHAnsi" w:hAnsiTheme="minorHAnsi"/>
        </w:rPr>
      </w:pPr>
    </w:p>
    <w:p w:rsidR="00A6665D" w:rsidRDefault="00A6665D" w:rsidP="00A6665D">
      <w:pPr>
        <w:rPr>
          <w:rFonts w:asciiTheme="minorHAnsi" w:hAnsiTheme="minorHAnsi"/>
        </w:rPr>
      </w:pPr>
      <w:r w:rsidRPr="00A6665D">
        <w:rPr>
          <w:rFonts w:asciiTheme="minorHAnsi" w:hAnsiTheme="minorHAnsi"/>
          <w:b/>
        </w:rPr>
        <w:t>Dr Sarah Rice</w:t>
      </w:r>
      <w:r w:rsidRPr="00F7374C">
        <w:rPr>
          <w:rFonts w:asciiTheme="minorHAnsi" w:hAnsiTheme="minorHAnsi"/>
        </w:rPr>
        <w:t xml:space="preserve"> is an art-theory lecturer, visual artist and writer. She has a PhD in Philosophy and a Graduate Diploma in Visual Art. She has taught at the School of Art since 1995 (specialising in Art Theory and Practice-led Research in Craft and Design, to first year and later year students in Painting, Print-media and Drawing, Glass, Y</w:t>
      </w:r>
      <w:r>
        <w:rPr>
          <w:rFonts w:asciiTheme="minorHAnsi" w:hAnsiTheme="minorHAnsi"/>
        </w:rPr>
        <w:t>ear</w:t>
      </w:r>
      <w:r w:rsidRPr="00F7374C">
        <w:rPr>
          <w:rFonts w:asciiTheme="minorHAnsi" w:hAnsiTheme="minorHAnsi"/>
        </w:rPr>
        <w:t xml:space="preserve"> 12, and the </w:t>
      </w:r>
      <w:proofErr w:type="spellStart"/>
      <w:r w:rsidRPr="00F7374C">
        <w:rPr>
          <w:rFonts w:asciiTheme="minorHAnsi" w:hAnsiTheme="minorHAnsi"/>
        </w:rPr>
        <w:t>PhB</w:t>
      </w:r>
      <w:proofErr w:type="spellEnd"/>
      <w:r w:rsidRPr="00F7374C">
        <w:rPr>
          <w:rFonts w:asciiTheme="minorHAnsi" w:hAnsiTheme="minorHAnsi"/>
        </w:rPr>
        <w:t xml:space="preserve"> program). She gives guest lectures to students in primary and secondary schools in the ACT, as well as teaching practical Art/ Poetry workshops for art institutions. She is currently working freelance as a writer and reviewer for the Arts, a drawing teacher, and practicing poet. Her earlier life included teaching Philosophy to years 5 and 6 at Cranbrook Primary School, Sydney, and primary school peripatetic music teaching both in Sydney and the ACT.</w:t>
      </w:r>
    </w:p>
    <w:p w:rsidR="00980062" w:rsidRDefault="00980062" w:rsidP="00026D24">
      <w:pPr>
        <w:pStyle w:val="NormalWeb"/>
        <w:rPr>
          <w:rFonts w:asciiTheme="minorHAnsi" w:hAnsiTheme="minorHAnsi"/>
          <w:b/>
          <w:color w:val="0070C0"/>
        </w:rPr>
      </w:pPr>
    </w:p>
    <w:p w:rsidR="00026D24" w:rsidRPr="00937CF9" w:rsidRDefault="00026D24" w:rsidP="00026D24">
      <w:pPr>
        <w:pStyle w:val="NormalWeb"/>
        <w:rPr>
          <w:color w:val="0070C0"/>
        </w:rPr>
      </w:pPr>
      <w:r w:rsidRPr="002E193A">
        <w:rPr>
          <w:rFonts w:asciiTheme="minorHAnsi" w:hAnsiTheme="minorHAnsi"/>
          <w:b/>
          <w:color w:val="0070C0"/>
        </w:rPr>
        <w:t>6.</w:t>
      </w:r>
      <w:r w:rsidRPr="00937CF9">
        <w:rPr>
          <w:rFonts w:asciiTheme="minorHAnsi" w:hAnsiTheme="minorHAnsi"/>
          <w:color w:val="0070C0"/>
        </w:rPr>
        <w:tab/>
      </w:r>
      <w:r w:rsidRPr="00937CF9">
        <w:rPr>
          <w:rFonts w:asciiTheme="minorHAnsi" w:hAnsiTheme="minorHAnsi"/>
          <w:b/>
          <w:bCs/>
          <w:iCs/>
          <w:color w:val="0070C0"/>
        </w:rPr>
        <w:t xml:space="preserve">Make </w:t>
      </w:r>
      <w:proofErr w:type="gramStart"/>
      <w:r w:rsidRPr="00937CF9">
        <w:rPr>
          <w:rFonts w:asciiTheme="minorHAnsi" w:hAnsiTheme="minorHAnsi"/>
          <w:b/>
          <w:bCs/>
          <w:iCs/>
          <w:color w:val="0070C0"/>
        </w:rPr>
        <w:t>A</w:t>
      </w:r>
      <w:proofErr w:type="gramEnd"/>
      <w:r w:rsidRPr="00937CF9">
        <w:rPr>
          <w:rFonts w:asciiTheme="minorHAnsi" w:hAnsiTheme="minorHAnsi"/>
          <w:b/>
          <w:bCs/>
          <w:iCs/>
          <w:color w:val="0070C0"/>
        </w:rPr>
        <w:t xml:space="preserve"> Move  </w:t>
      </w:r>
    </w:p>
    <w:p w:rsidR="00026D24" w:rsidRPr="00026D24" w:rsidRDefault="00026D24" w:rsidP="00026D24">
      <w:pPr>
        <w:pStyle w:val="NormalWeb"/>
        <w:rPr>
          <w:rFonts w:asciiTheme="minorHAnsi" w:hAnsiTheme="minorHAnsi"/>
        </w:rPr>
      </w:pPr>
      <w:proofErr w:type="gramStart"/>
      <w:r w:rsidRPr="00026D24">
        <w:rPr>
          <w:rFonts w:asciiTheme="minorHAnsi" w:hAnsiTheme="minorHAnsi"/>
          <w:iCs/>
        </w:rPr>
        <w:t>A physical and creative workshop that develops skills, knowledge and application of the</w:t>
      </w:r>
      <w:r w:rsidRPr="00026D24">
        <w:rPr>
          <w:rFonts w:asciiTheme="minorHAnsi" w:hAnsiTheme="minorHAnsi"/>
          <w:i/>
          <w:iCs/>
        </w:rPr>
        <w:t xml:space="preserve"> </w:t>
      </w:r>
      <w:r w:rsidRPr="00026D24">
        <w:rPr>
          <w:rFonts w:asciiTheme="minorHAnsi" w:hAnsiTheme="minorHAnsi"/>
          <w:iCs/>
        </w:rPr>
        <w:t>dance curriculum.</w:t>
      </w:r>
      <w:proofErr w:type="gramEnd"/>
      <w:r w:rsidRPr="00026D24">
        <w:rPr>
          <w:rFonts w:asciiTheme="minorHAnsi" w:hAnsiTheme="minorHAnsi"/>
          <w:iCs/>
        </w:rPr>
        <w:t xml:space="preserve"> Regardless of dance ability or experience, teachers will learn strategies to design and deliver lessons linking dance to other subject areas. Discover how dance can become a useful educative tool as well as an important artistic and expressive medium.</w:t>
      </w:r>
    </w:p>
    <w:p w:rsidR="00026D24" w:rsidRPr="00026D24" w:rsidRDefault="00026D24" w:rsidP="00026D24">
      <w:pPr>
        <w:pStyle w:val="NormalWeb"/>
        <w:rPr>
          <w:rFonts w:asciiTheme="minorHAnsi" w:hAnsiTheme="minorHAnsi"/>
        </w:rPr>
      </w:pPr>
      <w:r w:rsidRPr="00026D24">
        <w:rPr>
          <w:rFonts w:asciiTheme="minorHAnsi" w:hAnsiTheme="minorHAnsi"/>
          <w:iCs/>
        </w:rPr>
        <w:t>As a follow up to this introduction, QL2 Dance is presenting two three</w:t>
      </w:r>
      <w:r>
        <w:rPr>
          <w:rFonts w:asciiTheme="minorHAnsi" w:hAnsiTheme="minorHAnsi"/>
          <w:iCs/>
        </w:rPr>
        <w:t>-</w:t>
      </w:r>
      <w:r w:rsidRPr="00026D24">
        <w:rPr>
          <w:rFonts w:asciiTheme="minorHAnsi" w:hAnsiTheme="minorHAnsi"/>
          <w:iCs/>
        </w:rPr>
        <w:t xml:space="preserve">hour, TQI accredited Make </w:t>
      </w:r>
      <w:proofErr w:type="gramStart"/>
      <w:r w:rsidRPr="00026D24">
        <w:rPr>
          <w:rFonts w:asciiTheme="minorHAnsi" w:hAnsiTheme="minorHAnsi"/>
          <w:iCs/>
        </w:rPr>
        <w:t>A</w:t>
      </w:r>
      <w:proofErr w:type="gramEnd"/>
      <w:r w:rsidRPr="00026D24">
        <w:rPr>
          <w:rFonts w:asciiTheme="minorHAnsi" w:hAnsiTheme="minorHAnsi"/>
          <w:iCs/>
        </w:rPr>
        <w:t xml:space="preserve"> Move Seminars this term. </w:t>
      </w:r>
      <w:r w:rsidR="008F6FED">
        <w:rPr>
          <w:rFonts w:asciiTheme="minorHAnsi" w:hAnsiTheme="minorHAnsi"/>
          <w:iCs/>
        </w:rPr>
        <w:t xml:space="preserve"> </w:t>
      </w:r>
      <w:r w:rsidRPr="00026D24">
        <w:rPr>
          <w:rFonts w:asciiTheme="minorHAnsi" w:hAnsiTheme="minorHAnsi"/>
          <w:iCs/>
        </w:rPr>
        <w:t xml:space="preserve">Dates: Saturday 11th March and Saturday 1st April. </w:t>
      </w:r>
    </w:p>
    <w:p w:rsidR="00026D24" w:rsidRPr="00026D24" w:rsidRDefault="00026D24" w:rsidP="00026D24">
      <w:pPr>
        <w:pStyle w:val="NormalWeb"/>
        <w:rPr>
          <w:rFonts w:asciiTheme="minorHAnsi" w:hAnsiTheme="minorHAnsi"/>
        </w:rPr>
      </w:pPr>
      <w:r w:rsidRPr="00026D24">
        <w:rPr>
          <w:rFonts w:asciiTheme="minorHAnsi" w:hAnsiTheme="minorHAnsi"/>
          <w:i/>
          <w:iCs/>
        </w:rPr>
        <w:t xml:space="preserve">For details visit: </w:t>
      </w:r>
      <w:hyperlink r:id="rId7" w:tgtFrame="_blank" w:history="1">
        <w:r w:rsidRPr="00026D24">
          <w:rPr>
            <w:rStyle w:val="Hyperlink"/>
            <w:rFonts w:asciiTheme="minorHAnsi" w:hAnsiTheme="minorHAnsi"/>
            <w:i/>
            <w:iCs/>
          </w:rPr>
          <w:t>ql2.org.au/make-a-move-primary-school-teacher-professional-development/</w:t>
        </w:r>
      </w:hyperlink>
    </w:p>
    <w:p w:rsidR="00026D24" w:rsidRPr="00026D24" w:rsidRDefault="00026D24" w:rsidP="00026D24">
      <w:pPr>
        <w:pStyle w:val="NormalWeb"/>
        <w:rPr>
          <w:rFonts w:asciiTheme="minorHAnsi" w:hAnsiTheme="minorHAnsi"/>
        </w:rPr>
      </w:pPr>
      <w:r w:rsidRPr="00026D24">
        <w:rPr>
          <w:rFonts w:asciiTheme="minorHAnsi" w:hAnsiTheme="minorHAnsi"/>
          <w:b/>
          <w:bCs/>
        </w:rPr>
        <w:t xml:space="preserve">Alison </w:t>
      </w:r>
      <w:proofErr w:type="spellStart"/>
      <w:r w:rsidRPr="00026D24">
        <w:rPr>
          <w:rFonts w:asciiTheme="minorHAnsi" w:hAnsiTheme="minorHAnsi"/>
          <w:b/>
          <w:bCs/>
        </w:rPr>
        <w:t>Plevey</w:t>
      </w:r>
      <w:proofErr w:type="spellEnd"/>
      <w:r w:rsidRPr="00026D24">
        <w:rPr>
          <w:rFonts w:asciiTheme="minorHAnsi" w:hAnsiTheme="minorHAnsi"/>
        </w:rPr>
        <w:t xml:space="preserve"> graduated from WAAPA with a first class honours degree, Bachelor of Arts - Dance, in 2009. She is a dance and physical theatre artist, choreographer, teacher, improviser and site dance maker. Alison has made solo and group work in Canberra for the past five years following her interest in communicating contemporary issues, human stories and exploring the interface of dance in non-traditional theatre spaces and environments. She is an active youth arts creator and teacher, working closely with </w:t>
      </w:r>
      <w:r w:rsidRPr="00026D24">
        <w:rPr>
          <w:rFonts w:asciiTheme="minorHAnsi" w:hAnsiTheme="minorHAnsi"/>
          <w:i/>
          <w:iCs/>
        </w:rPr>
        <w:t>QL2 Dance</w:t>
      </w:r>
      <w:r w:rsidRPr="00026D24">
        <w:rPr>
          <w:rFonts w:asciiTheme="minorHAnsi" w:hAnsiTheme="minorHAnsi"/>
        </w:rPr>
        <w:t xml:space="preserve"> as Tutor, Education Project Manager and Choreographer and in regional NSW with her company </w:t>
      </w:r>
      <w:r w:rsidRPr="00026D24">
        <w:rPr>
          <w:rFonts w:asciiTheme="minorHAnsi" w:hAnsiTheme="minorHAnsi"/>
          <w:i/>
          <w:iCs/>
        </w:rPr>
        <w:t>Lingua Franca</w:t>
      </w:r>
      <w:r w:rsidRPr="00026D24">
        <w:rPr>
          <w:rFonts w:asciiTheme="minorHAnsi" w:hAnsiTheme="minorHAnsi"/>
        </w:rPr>
        <w:t>. Last year Alison established a new Canberra based contemporary dance company 'Australian Dance Party' and presented debut works 'Strings Attached' in collaboration with the CSO and 'Nervous' at Mt Stromlo Observatory, ANU. She recently received a Critic's Circle Award for her 'For her tireless and consistent efforts as a dancer, choreographer and facilitator towards advancing professional contemporary dance in the A.C.T through her performances, collaborations, and programs'.</w:t>
      </w:r>
    </w:p>
    <w:p w:rsidR="00026D24" w:rsidRPr="00937CF9" w:rsidRDefault="00BA002C" w:rsidP="00A6665D">
      <w:pPr>
        <w:rPr>
          <w:rFonts w:asciiTheme="minorHAnsi" w:hAnsiTheme="minorHAnsi"/>
          <w:b/>
          <w:color w:val="0070C0"/>
        </w:rPr>
      </w:pPr>
      <w:r w:rsidRPr="00937CF9">
        <w:rPr>
          <w:rFonts w:asciiTheme="minorHAnsi" w:hAnsiTheme="minorHAnsi"/>
          <w:b/>
          <w:color w:val="0070C0"/>
        </w:rPr>
        <w:t>7.</w:t>
      </w:r>
      <w:r w:rsidRPr="00937CF9">
        <w:rPr>
          <w:rFonts w:asciiTheme="minorHAnsi" w:hAnsiTheme="minorHAnsi"/>
          <w:b/>
          <w:color w:val="0070C0"/>
        </w:rPr>
        <w:tab/>
        <w:t>Engaging Students in the Primary Music Classroom</w:t>
      </w:r>
    </w:p>
    <w:p w:rsidR="003D7298" w:rsidRDefault="00F0635D" w:rsidP="00F0635D">
      <w:pPr>
        <w:pStyle w:val="NormalWeb"/>
        <w:spacing w:line="300" w:lineRule="atLeast"/>
        <w:jc w:val="both"/>
        <w:rPr>
          <w:rFonts w:asciiTheme="minorHAnsi" w:hAnsiTheme="minorHAnsi" w:cs="Segoe UI"/>
          <w:color w:val="000000"/>
          <w:szCs w:val="18"/>
        </w:rPr>
      </w:pPr>
      <w:r w:rsidRPr="00F0635D">
        <w:rPr>
          <w:rFonts w:asciiTheme="minorHAnsi" w:hAnsiTheme="minorHAnsi" w:cs="Segoe UI"/>
          <w:color w:val="000000"/>
          <w:szCs w:val="18"/>
        </w:rPr>
        <w:t>This workshop</w:t>
      </w:r>
      <w:r w:rsidR="003D7298">
        <w:rPr>
          <w:rFonts w:asciiTheme="minorHAnsi" w:hAnsiTheme="minorHAnsi" w:cs="Segoe UI"/>
          <w:color w:val="000000"/>
          <w:szCs w:val="18"/>
        </w:rPr>
        <w:t>, based on ORFF and Kodaly approaches to music education, offers singing games, instrumental activities, dance and movement ideas for classroom teachers (K-6) as well as specialist Primary music teachers.</w:t>
      </w:r>
    </w:p>
    <w:p w:rsidR="00F0635D" w:rsidRPr="00F0635D" w:rsidRDefault="00F0635D" w:rsidP="00F0635D">
      <w:pPr>
        <w:spacing w:line="300" w:lineRule="atLeast"/>
        <w:jc w:val="both"/>
        <w:rPr>
          <w:rFonts w:asciiTheme="minorHAnsi" w:hAnsiTheme="minorHAnsi" w:cs="Segoe UI"/>
          <w:szCs w:val="18"/>
        </w:rPr>
      </w:pPr>
      <w:r w:rsidRPr="00F0635D">
        <w:rPr>
          <w:rFonts w:asciiTheme="minorHAnsi" w:hAnsiTheme="minorHAnsi" w:cs="Segoe UI"/>
          <w:b/>
          <w:szCs w:val="18"/>
        </w:rPr>
        <w:t>Susan Curbishley</w:t>
      </w:r>
      <w:r w:rsidRPr="00F0635D">
        <w:rPr>
          <w:rFonts w:asciiTheme="minorHAnsi" w:hAnsiTheme="minorHAnsi" w:cs="Segoe UI"/>
          <w:szCs w:val="18"/>
        </w:rPr>
        <w:t xml:space="preserve"> has a passion for both teaching and music! She shares her love of both with children at Mother Teresa Primary where she teaches Preschool to Grade 6 on a fulltime basis. Susan also heads up the ACT Orff team and is a committee member of NSW Orff. In 2010 she was awarded an Excellence in Music teaching award from ASME. Susan has a very patient husband and four children who she practices ideas on constantly!</w:t>
      </w:r>
    </w:p>
    <w:p w:rsidR="00F0635D" w:rsidRPr="00F0635D" w:rsidRDefault="00F0635D" w:rsidP="00F0635D">
      <w:pPr>
        <w:spacing w:line="300" w:lineRule="atLeast"/>
        <w:jc w:val="both"/>
        <w:rPr>
          <w:rFonts w:asciiTheme="minorHAnsi" w:hAnsiTheme="minorHAnsi" w:cs="Segoe UI"/>
          <w:szCs w:val="18"/>
        </w:rPr>
      </w:pPr>
      <w:r w:rsidRPr="00F0635D">
        <w:rPr>
          <w:rFonts w:asciiTheme="minorHAnsi" w:hAnsiTheme="minorHAnsi" w:cs="Segoe UI"/>
          <w:b/>
          <w:szCs w:val="18"/>
        </w:rPr>
        <w:t>Katharine Finlayson</w:t>
      </w:r>
      <w:r w:rsidRPr="00F0635D">
        <w:rPr>
          <w:rFonts w:asciiTheme="minorHAnsi" w:hAnsiTheme="minorHAnsi" w:cs="Segoe UI"/>
          <w:szCs w:val="18"/>
        </w:rPr>
        <w:t xml:space="preserve"> has been a Primary School Music Specialist teacher for 30 years. Katharine is currently employed as the Executive Teacher, Professional Practice for Music and the Arts </w:t>
      </w:r>
      <w:r w:rsidR="00FE520D">
        <w:rPr>
          <w:rFonts w:asciiTheme="minorHAnsi" w:hAnsiTheme="minorHAnsi" w:cs="Segoe UI"/>
          <w:szCs w:val="18"/>
        </w:rPr>
        <w:t>in ACT Directorate schools where she</w:t>
      </w:r>
      <w:r w:rsidR="00FE520D" w:rsidRPr="00FE520D">
        <w:rPr>
          <w:rFonts w:asciiTheme="minorHAnsi" w:hAnsiTheme="minorHAnsi" w:cs="Segoe UI"/>
          <w:szCs w:val="18"/>
        </w:rPr>
        <w:t xml:space="preserve"> </w:t>
      </w:r>
      <w:r w:rsidR="00FE520D">
        <w:rPr>
          <w:rFonts w:asciiTheme="minorHAnsi" w:hAnsiTheme="minorHAnsi" w:cs="Segoe UI"/>
          <w:szCs w:val="18"/>
        </w:rPr>
        <w:t>works as a coach and mentor to specialist and non-specialist Primary music teachers</w:t>
      </w:r>
      <w:r w:rsidRPr="00F0635D">
        <w:rPr>
          <w:rFonts w:asciiTheme="minorHAnsi" w:hAnsiTheme="minorHAnsi" w:cs="Segoe UI"/>
          <w:szCs w:val="18"/>
        </w:rPr>
        <w:t xml:space="preserve">. Katharine is the President of the ACT branch of the Kodaly Music Education Institute of Australia. </w:t>
      </w:r>
      <w:r w:rsidR="00FE520D">
        <w:rPr>
          <w:rFonts w:asciiTheme="minorHAnsi" w:hAnsiTheme="minorHAnsi" w:cs="Segoe UI"/>
          <w:szCs w:val="18"/>
        </w:rPr>
        <w:t xml:space="preserve">She holds the Australian Kodaly Certificate as well as an Excellence in </w:t>
      </w:r>
      <w:proofErr w:type="gramStart"/>
      <w:r w:rsidR="00FE520D">
        <w:rPr>
          <w:rFonts w:asciiTheme="minorHAnsi" w:hAnsiTheme="minorHAnsi" w:cs="Segoe UI"/>
          <w:szCs w:val="18"/>
        </w:rPr>
        <w:t>Teaching</w:t>
      </w:r>
      <w:proofErr w:type="gramEnd"/>
      <w:r w:rsidR="00FE520D">
        <w:rPr>
          <w:rFonts w:asciiTheme="minorHAnsi" w:hAnsiTheme="minorHAnsi" w:cs="Segoe UI"/>
          <w:szCs w:val="18"/>
        </w:rPr>
        <w:t xml:space="preserve"> award from ASME. Katharine</w:t>
      </w:r>
      <w:r w:rsidR="00FE520D" w:rsidRPr="00F0635D">
        <w:rPr>
          <w:rFonts w:asciiTheme="minorHAnsi" w:hAnsiTheme="minorHAnsi" w:cs="Segoe UI"/>
          <w:szCs w:val="18"/>
        </w:rPr>
        <w:t xml:space="preserve"> is based at the ACT Instrumental Music Program </w:t>
      </w:r>
      <w:r w:rsidR="00FE520D">
        <w:rPr>
          <w:rFonts w:asciiTheme="minorHAnsi" w:hAnsiTheme="minorHAnsi" w:cs="Segoe UI"/>
          <w:szCs w:val="18"/>
        </w:rPr>
        <w:t xml:space="preserve">and conducts </w:t>
      </w:r>
      <w:r w:rsidR="00FE520D" w:rsidRPr="00F0635D">
        <w:rPr>
          <w:rFonts w:asciiTheme="minorHAnsi" w:hAnsiTheme="minorHAnsi" w:cs="Segoe UI"/>
          <w:szCs w:val="18"/>
        </w:rPr>
        <w:t>the ACT Primary Concert Choir</w:t>
      </w:r>
      <w:r w:rsidR="00FE520D">
        <w:rPr>
          <w:rFonts w:asciiTheme="minorHAnsi" w:hAnsiTheme="minorHAnsi" w:cs="Segoe UI"/>
          <w:szCs w:val="18"/>
        </w:rPr>
        <w:t xml:space="preserve"> and the new ACT Senior Concert Choir</w:t>
      </w:r>
      <w:r w:rsidR="00FE520D" w:rsidRPr="00F0635D">
        <w:rPr>
          <w:rFonts w:asciiTheme="minorHAnsi" w:hAnsiTheme="minorHAnsi" w:cs="Segoe UI"/>
          <w:szCs w:val="18"/>
        </w:rPr>
        <w:t>.</w:t>
      </w:r>
      <w:r w:rsidR="00FE520D">
        <w:rPr>
          <w:rFonts w:asciiTheme="minorHAnsi" w:hAnsiTheme="minorHAnsi" w:cs="Segoe UI"/>
          <w:szCs w:val="18"/>
        </w:rPr>
        <w:t xml:space="preserve">  </w:t>
      </w:r>
    </w:p>
    <w:p w:rsidR="00F0635D" w:rsidRPr="00BA002C" w:rsidRDefault="00F0635D" w:rsidP="00A6665D">
      <w:pPr>
        <w:rPr>
          <w:rFonts w:asciiTheme="minorHAnsi" w:hAnsiTheme="minorHAnsi"/>
          <w:b/>
        </w:rPr>
      </w:pPr>
    </w:p>
    <w:p w:rsidR="00980062" w:rsidRDefault="00980062" w:rsidP="00586501">
      <w:pPr>
        <w:spacing w:line="300" w:lineRule="atLeast"/>
        <w:jc w:val="both"/>
        <w:rPr>
          <w:rFonts w:asciiTheme="minorHAnsi" w:hAnsiTheme="minorHAnsi" w:cs="Segoe UI"/>
          <w:b/>
          <w:color w:val="0070C0"/>
        </w:rPr>
      </w:pPr>
    </w:p>
    <w:p w:rsidR="00980062" w:rsidRDefault="00980062" w:rsidP="00586501">
      <w:pPr>
        <w:spacing w:line="300" w:lineRule="atLeast"/>
        <w:jc w:val="both"/>
        <w:rPr>
          <w:rFonts w:asciiTheme="minorHAnsi" w:hAnsiTheme="minorHAnsi" w:cs="Segoe UI"/>
          <w:b/>
          <w:color w:val="0070C0"/>
        </w:rPr>
      </w:pPr>
    </w:p>
    <w:p w:rsidR="00A6665D" w:rsidRPr="00937CF9" w:rsidRDefault="00F0635D" w:rsidP="00586501">
      <w:pPr>
        <w:spacing w:line="300" w:lineRule="atLeast"/>
        <w:jc w:val="both"/>
        <w:rPr>
          <w:rFonts w:asciiTheme="minorHAnsi" w:hAnsiTheme="minorHAnsi" w:cs="Segoe UI"/>
          <w:b/>
          <w:color w:val="0070C0"/>
        </w:rPr>
      </w:pPr>
      <w:r w:rsidRPr="00937CF9">
        <w:rPr>
          <w:rFonts w:asciiTheme="minorHAnsi" w:hAnsiTheme="minorHAnsi" w:cs="Segoe UI"/>
          <w:b/>
          <w:color w:val="0070C0"/>
        </w:rPr>
        <w:t>8.</w:t>
      </w:r>
      <w:r w:rsidRPr="00937CF9">
        <w:rPr>
          <w:rFonts w:asciiTheme="minorHAnsi" w:hAnsiTheme="minorHAnsi" w:cs="Segoe UI"/>
          <w:b/>
          <w:color w:val="0070C0"/>
        </w:rPr>
        <w:tab/>
        <w:t>Approaches to Acting</w:t>
      </w:r>
    </w:p>
    <w:p w:rsidR="00F0635D" w:rsidRDefault="00F0635D" w:rsidP="00586501">
      <w:pPr>
        <w:spacing w:line="300" w:lineRule="atLeast"/>
        <w:jc w:val="both"/>
        <w:rPr>
          <w:rFonts w:asciiTheme="minorHAnsi" w:hAnsiTheme="minorHAnsi" w:cs="Segoe UI"/>
          <w:b/>
        </w:rPr>
      </w:pPr>
    </w:p>
    <w:p w:rsidR="00F0635D" w:rsidRDefault="00F0635D" w:rsidP="00F0635D">
      <w:pPr>
        <w:rPr>
          <w:rFonts w:asciiTheme="minorHAnsi" w:eastAsia="Times New Roman" w:hAnsiTheme="minorHAnsi" w:cs="Helvetica"/>
          <w:color w:val="333333"/>
          <w:szCs w:val="19"/>
        </w:rPr>
      </w:pPr>
      <w:r>
        <w:rPr>
          <w:rFonts w:asciiTheme="minorHAnsi" w:eastAsia="Times New Roman" w:hAnsiTheme="minorHAnsi" w:cs="Helvetica"/>
          <w:color w:val="333333"/>
          <w:szCs w:val="19"/>
        </w:rPr>
        <w:t>This workshop</w:t>
      </w:r>
      <w:r w:rsidRPr="00F0635D">
        <w:rPr>
          <w:rFonts w:asciiTheme="minorHAnsi" w:eastAsia="Times New Roman" w:hAnsiTheme="minorHAnsi" w:cs="Helvetica"/>
          <w:color w:val="333333"/>
          <w:szCs w:val="19"/>
        </w:rPr>
        <w:t xml:space="preserve"> offers practical approaches to unlocking the key to the actor's craft through drama exercises, workshop and practical performance with a particular focus on building the ensemble, mime and movement, improvisation, voice and developing a character.</w:t>
      </w:r>
    </w:p>
    <w:p w:rsidR="00F0635D" w:rsidRDefault="00F0635D" w:rsidP="00F0635D">
      <w:pPr>
        <w:rPr>
          <w:rFonts w:asciiTheme="minorHAnsi" w:eastAsia="Times New Roman" w:hAnsiTheme="minorHAnsi" w:cs="Helvetica"/>
          <w:color w:val="333333"/>
          <w:szCs w:val="19"/>
        </w:rPr>
      </w:pPr>
    </w:p>
    <w:p w:rsidR="00F0635D" w:rsidRDefault="00F0635D" w:rsidP="00F0635D">
      <w:pPr>
        <w:rPr>
          <w:rFonts w:asciiTheme="minorHAnsi" w:hAnsiTheme="minorHAnsi" w:cs="Arial"/>
          <w:color w:val="000000"/>
          <w:szCs w:val="20"/>
          <w:shd w:val="clear" w:color="auto" w:fill="FFFFFF"/>
        </w:rPr>
      </w:pPr>
      <w:r w:rsidRPr="00F0635D">
        <w:rPr>
          <w:rFonts w:asciiTheme="minorHAnsi" w:hAnsiTheme="minorHAnsi" w:cs="Arial"/>
          <w:b/>
          <w:color w:val="000000"/>
          <w:szCs w:val="20"/>
          <w:shd w:val="clear" w:color="auto" w:fill="FFFFFF"/>
        </w:rPr>
        <w:t>Peter Wilkins</w:t>
      </w:r>
      <w:r w:rsidRPr="00F0635D">
        <w:rPr>
          <w:rFonts w:asciiTheme="minorHAnsi" w:hAnsiTheme="minorHAnsi" w:cs="Arial"/>
          <w:color w:val="000000"/>
          <w:szCs w:val="20"/>
          <w:shd w:val="clear" w:color="auto" w:fill="FFFFFF"/>
        </w:rPr>
        <w:t xml:space="preserve"> previously taught Theatre Arts at Narrabundah College in Canberra. Before returning to teaching, Peter worked as an actor and writer with Adelaide Festival Theatre’s TIE Team, Theatre '62 TIE, as director of Troika TIE’s Secondary Unit and as Artistic Director of Jigsaw Theatre Company. Peter is also a former deputy chief examiner of the International Baccalaureate Theatre Arts curriculum and an Executive Council member of the International Schools Theatre Association. Peter is also a contributing theatre writer and reviewer with</w:t>
      </w:r>
      <w:r w:rsidRPr="00F0635D">
        <w:rPr>
          <w:rStyle w:val="apple-converted-space"/>
          <w:rFonts w:asciiTheme="minorHAnsi" w:hAnsiTheme="minorHAnsi" w:cs="Arial"/>
          <w:color w:val="000000"/>
          <w:szCs w:val="20"/>
          <w:shd w:val="clear" w:color="auto" w:fill="FFFFFF"/>
        </w:rPr>
        <w:t> </w:t>
      </w:r>
      <w:r w:rsidRPr="00F0635D">
        <w:rPr>
          <w:rStyle w:val="Emphasis"/>
          <w:rFonts w:asciiTheme="minorHAnsi" w:hAnsiTheme="minorHAnsi" w:cs="Arial"/>
          <w:color w:val="000000"/>
          <w:szCs w:val="20"/>
          <w:shd w:val="clear" w:color="auto" w:fill="FFFFFF"/>
        </w:rPr>
        <w:t>The Canberra Times</w:t>
      </w:r>
      <w:r w:rsidRPr="00F0635D">
        <w:rPr>
          <w:rStyle w:val="apple-converted-space"/>
          <w:rFonts w:asciiTheme="minorHAnsi" w:hAnsiTheme="minorHAnsi" w:cs="Arial"/>
          <w:color w:val="000000"/>
          <w:szCs w:val="20"/>
          <w:shd w:val="clear" w:color="auto" w:fill="FFFFFF"/>
        </w:rPr>
        <w:t> </w:t>
      </w:r>
      <w:r w:rsidRPr="00F0635D">
        <w:rPr>
          <w:rFonts w:asciiTheme="minorHAnsi" w:hAnsiTheme="minorHAnsi" w:cs="Arial"/>
          <w:color w:val="000000"/>
          <w:szCs w:val="20"/>
          <w:shd w:val="clear" w:color="auto" w:fill="FFFFFF"/>
        </w:rPr>
        <w:t>and the</w:t>
      </w:r>
      <w:r w:rsidRPr="00F0635D">
        <w:rPr>
          <w:rStyle w:val="apple-converted-space"/>
          <w:rFonts w:asciiTheme="minorHAnsi" w:hAnsiTheme="minorHAnsi" w:cs="Arial"/>
          <w:color w:val="000000"/>
          <w:szCs w:val="20"/>
          <w:shd w:val="clear" w:color="auto" w:fill="FFFFFF"/>
        </w:rPr>
        <w:t> </w:t>
      </w:r>
      <w:r w:rsidRPr="00F0635D">
        <w:rPr>
          <w:rStyle w:val="Emphasis"/>
          <w:rFonts w:asciiTheme="minorHAnsi" w:hAnsiTheme="minorHAnsi" w:cs="Arial"/>
          <w:color w:val="000000"/>
          <w:szCs w:val="20"/>
          <w:shd w:val="clear" w:color="auto" w:fill="FFFFFF"/>
        </w:rPr>
        <w:t>Canberra Critics Circle</w:t>
      </w:r>
      <w:r w:rsidRPr="00F0635D">
        <w:rPr>
          <w:rFonts w:asciiTheme="minorHAnsi" w:hAnsiTheme="minorHAnsi" w:cs="Arial"/>
          <w:color w:val="000000"/>
          <w:szCs w:val="20"/>
          <w:shd w:val="clear" w:color="auto" w:fill="FFFFFF"/>
        </w:rPr>
        <w:t>.</w:t>
      </w:r>
      <w:r>
        <w:rPr>
          <w:rFonts w:asciiTheme="minorHAnsi" w:hAnsiTheme="minorHAnsi" w:cs="Arial"/>
          <w:color w:val="000000"/>
          <w:szCs w:val="20"/>
          <w:shd w:val="clear" w:color="auto" w:fill="FFFFFF"/>
        </w:rPr>
        <w:t xml:space="preserve"> </w:t>
      </w:r>
      <w:r w:rsidRPr="00F0635D">
        <w:rPr>
          <w:rFonts w:asciiTheme="minorHAnsi" w:hAnsiTheme="minorHAnsi" w:cs="Arial"/>
          <w:color w:val="000000"/>
          <w:szCs w:val="20"/>
          <w:shd w:val="clear" w:color="auto" w:fill="FFFFFF"/>
        </w:rPr>
        <w:t>Peter is also Artistic Director of the Come Alive Festival of Museum Theatre and has created Museum Theatre performances,</w:t>
      </w:r>
      <w:r w:rsidRPr="00F0635D">
        <w:rPr>
          <w:rStyle w:val="apple-converted-space"/>
          <w:rFonts w:asciiTheme="minorHAnsi" w:hAnsiTheme="minorHAnsi" w:cs="Arial"/>
          <w:color w:val="000000"/>
          <w:szCs w:val="20"/>
          <w:shd w:val="clear" w:color="auto" w:fill="FFFFFF"/>
        </w:rPr>
        <w:t> </w:t>
      </w:r>
      <w:r w:rsidRPr="00F0635D">
        <w:rPr>
          <w:rStyle w:val="Emphasis"/>
          <w:rFonts w:asciiTheme="minorHAnsi" w:hAnsiTheme="minorHAnsi" w:cs="Arial"/>
          <w:color w:val="000000"/>
          <w:szCs w:val="20"/>
          <w:shd w:val="clear" w:color="auto" w:fill="FFFFFF"/>
        </w:rPr>
        <w:t>Stranded</w:t>
      </w:r>
      <w:r w:rsidRPr="00F0635D">
        <w:rPr>
          <w:rFonts w:asciiTheme="minorHAnsi" w:hAnsiTheme="minorHAnsi" w:cs="Arial"/>
          <w:color w:val="000000"/>
          <w:szCs w:val="20"/>
          <w:shd w:val="clear" w:color="auto" w:fill="FFFFFF"/>
        </w:rPr>
        <w:t>,</w:t>
      </w:r>
      <w:r w:rsidRPr="00F0635D">
        <w:rPr>
          <w:rStyle w:val="apple-converted-space"/>
          <w:rFonts w:asciiTheme="minorHAnsi" w:hAnsiTheme="minorHAnsi" w:cs="Arial"/>
          <w:color w:val="000000"/>
          <w:szCs w:val="20"/>
          <w:shd w:val="clear" w:color="auto" w:fill="FFFFFF"/>
        </w:rPr>
        <w:t> </w:t>
      </w:r>
      <w:r w:rsidRPr="00F0635D">
        <w:rPr>
          <w:rStyle w:val="Emphasis"/>
          <w:rFonts w:asciiTheme="minorHAnsi" w:hAnsiTheme="minorHAnsi" w:cs="Arial"/>
          <w:color w:val="000000"/>
          <w:szCs w:val="20"/>
          <w:shd w:val="clear" w:color="auto" w:fill="FFFFFF"/>
        </w:rPr>
        <w:t>Exile</w:t>
      </w:r>
      <w:r w:rsidRPr="00F0635D">
        <w:rPr>
          <w:rStyle w:val="apple-converted-space"/>
          <w:rFonts w:asciiTheme="minorHAnsi" w:hAnsiTheme="minorHAnsi" w:cs="Arial"/>
          <w:color w:val="000000"/>
          <w:szCs w:val="20"/>
          <w:shd w:val="clear" w:color="auto" w:fill="FFFFFF"/>
        </w:rPr>
        <w:t> </w:t>
      </w:r>
      <w:r w:rsidRPr="00F0635D">
        <w:rPr>
          <w:rFonts w:asciiTheme="minorHAnsi" w:hAnsiTheme="minorHAnsi" w:cs="Arial"/>
          <w:color w:val="000000"/>
          <w:szCs w:val="20"/>
          <w:shd w:val="clear" w:color="auto" w:fill="FFFFFF"/>
        </w:rPr>
        <w:t>and</w:t>
      </w:r>
      <w:r w:rsidRPr="00F0635D">
        <w:rPr>
          <w:rStyle w:val="apple-converted-space"/>
          <w:rFonts w:asciiTheme="minorHAnsi" w:hAnsiTheme="minorHAnsi" w:cs="Arial"/>
          <w:color w:val="000000"/>
          <w:szCs w:val="20"/>
          <w:shd w:val="clear" w:color="auto" w:fill="FFFFFF"/>
        </w:rPr>
        <w:t> </w:t>
      </w:r>
      <w:r w:rsidRPr="00F0635D">
        <w:rPr>
          <w:rStyle w:val="Emphasis"/>
          <w:rFonts w:asciiTheme="minorHAnsi" w:hAnsiTheme="minorHAnsi" w:cs="Arial"/>
          <w:color w:val="000000"/>
          <w:szCs w:val="20"/>
          <w:shd w:val="clear" w:color="auto" w:fill="FFFFFF"/>
        </w:rPr>
        <w:t>Miss Australia</w:t>
      </w:r>
      <w:r w:rsidRPr="00F0635D">
        <w:rPr>
          <w:rStyle w:val="apple-converted-space"/>
          <w:rFonts w:asciiTheme="minorHAnsi" w:hAnsiTheme="minorHAnsi" w:cs="Arial"/>
          <w:color w:val="000000"/>
          <w:szCs w:val="20"/>
          <w:shd w:val="clear" w:color="auto" w:fill="FFFFFF"/>
        </w:rPr>
        <w:t> </w:t>
      </w:r>
      <w:r w:rsidRPr="00F0635D">
        <w:rPr>
          <w:rFonts w:asciiTheme="minorHAnsi" w:hAnsiTheme="minorHAnsi" w:cs="Arial"/>
          <w:color w:val="000000"/>
          <w:szCs w:val="20"/>
          <w:shd w:val="clear" w:color="auto" w:fill="FFFFFF"/>
        </w:rPr>
        <w:t xml:space="preserve">for performances at the National Museum and IMTAL and IMTAP conferences. </w:t>
      </w:r>
    </w:p>
    <w:p w:rsidR="00F0635D" w:rsidRPr="00937CF9" w:rsidRDefault="00F0635D" w:rsidP="00F0635D">
      <w:pPr>
        <w:pStyle w:val="Heading3"/>
        <w:shd w:val="clear" w:color="auto" w:fill="FFFFFF"/>
        <w:spacing w:before="375" w:beforeAutospacing="0" w:after="150" w:afterAutospacing="0" w:line="330" w:lineRule="atLeast"/>
        <w:rPr>
          <w:rFonts w:asciiTheme="minorHAnsi" w:hAnsiTheme="minorHAnsi"/>
          <w:color w:val="0070C0"/>
          <w:sz w:val="24"/>
          <w:szCs w:val="24"/>
        </w:rPr>
      </w:pPr>
      <w:r w:rsidRPr="00937CF9">
        <w:rPr>
          <w:rFonts w:asciiTheme="minorHAnsi" w:hAnsiTheme="minorHAnsi" w:cs="Arial"/>
          <w:color w:val="0070C0"/>
          <w:sz w:val="24"/>
          <w:szCs w:val="24"/>
          <w:shd w:val="clear" w:color="auto" w:fill="FFFFFF"/>
        </w:rPr>
        <w:t>9.</w:t>
      </w:r>
      <w:r w:rsidRPr="00937CF9">
        <w:rPr>
          <w:rFonts w:asciiTheme="minorHAnsi" w:hAnsiTheme="minorHAnsi" w:cs="Arial"/>
          <w:color w:val="0070C0"/>
          <w:sz w:val="24"/>
          <w:szCs w:val="24"/>
          <w:shd w:val="clear" w:color="auto" w:fill="FFFFFF"/>
        </w:rPr>
        <w:tab/>
      </w:r>
      <w:r w:rsidRPr="00937CF9">
        <w:rPr>
          <w:rFonts w:asciiTheme="minorHAnsi" w:hAnsiTheme="minorHAnsi"/>
          <w:color w:val="0070C0"/>
          <w:sz w:val="24"/>
          <w:szCs w:val="24"/>
        </w:rPr>
        <w:t>Visual Thinking Strategies</w:t>
      </w:r>
    </w:p>
    <w:p w:rsidR="006632B6" w:rsidRPr="006632B6" w:rsidRDefault="006632B6" w:rsidP="006632B6">
      <w:pPr>
        <w:rPr>
          <w:rFonts w:asciiTheme="minorHAnsi" w:hAnsiTheme="minorHAnsi"/>
        </w:rPr>
      </w:pPr>
      <w:r w:rsidRPr="006632B6">
        <w:rPr>
          <w:rFonts w:asciiTheme="minorHAnsi" w:hAnsiTheme="minorHAnsi"/>
        </w:rPr>
        <w:t>In collaboration with Visual Thinking Strategies (VTS™, New York), we are delighted to present our new critical thinking and visual literacy program, suitable for all levels of education. Incorporating concepts of ‘close looking’, verbalising observations and backing up theories with evidence, we will demonstrate how students can develop new skills to navigate and critically examine our image-saturated world. The workshop will include background information about the development of VTS and practical participatory experience of the program.</w:t>
      </w:r>
    </w:p>
    <w:p w:rsidR="006632B6" w:rsidRPr="006632B6" w:rsidRDefault="006632B6" w:rsidP="006632B6">
      <w:pPr>
        <w:rPr>
          <w:rFonts w:asciiTheme="minorHAnsi" w:hAnsiTheme="minorHAnsi"/>
        </w:rPr>
      </w:pPr>
    </w:p>
    <w:p w:rsidR="006632B6" w:rsidRPr="006632B6" w:rsidRDefault="006632B6" w:rsidP="006632B6">
      <w:pPr>
        <w:rPr>
          <w:rFonts w:asciiTheme="minorHAnsi" w:hAnsiTheme="minorHAnsi"/>
        </w:rPr>
      </w:pPr>
      <w:r w:rsidRPr="006632B6">
        <w:rPr>
          <w:rFonts w:asciiTheme="minorHAnsi" w:hAnsiTheme="minorHAnsi"/>
          <w:b/>
        </w:rPr>
        <w:t>Karen Vickery</w:t>
      </w:r>
      <w:r w:rsidRPr="006632B6">
        <w:rPr>
          <w:rFonts w:asciiTheme="minorHAnsi" w:hAnsiTheme="minorHAnsi"/>
        </w:rPr>
        <w:t xml:space="preserve"> is Director of Learning and Visitor Experience at the National Portrait Gallery. Karen has had a long career in the performing arts in which she has worked as an actor for companies such as Sydney Theatre Company and Belvoir.  Karen lectured at the National Institute of Dramatic Art (NIDA) from 1996 and was Head of Performance Practices there for five years specialising in history of performance along with the history of visual art, architecture, literature and music before moving to Canberra.  Since joining the National Portrait Gallery Karen has focussed on broadening audience participation and, in particular, extending early childhood and family programs creating opportunities for informal and cross</w:t>
      </w:r>
      <w:r>
        <w:rPr>
          <w:rFonts w:asciiTheme="minorHAnsi" w:hAnsiTheme="minorHAnsi"/>
        </w:rPr>
        <w:t>-</w:t>
      </w:r>
      <w:r w:rsidRPr="006632B6">
        <w:rPr>
          <w:rFonts w:asciiTheme="minorHAnsi" w:hAnsiTheme="minorHAnsi"/>
        </w:rPr>
        <w:t xml:space="preserve"> generational learning.  Karen has a strong interest in the relationship between cross platform performance and visual art along with a passion for communicating about the arts to as wide a public as possible through arts education.   </w:t>
      </w:r>
    </w:p>
    <w:p w:rsidR="006632B6" w:rsidRPr="006632B6" w:rsidRDefault="006632B6" w:rsidP="006632B6">
      <w:pPr>
        <w:rPr>
          <w:rFonts w:asciiTheme="minorHAnsi" w:hAnsiTheme="minorHAnsi"/>
        </w:rPr>
      </w:pPr>
    </w:p>
    <w:p w:rsidR="006632B6" w:rsidRPr="006632B6" w:rsidRDefault="006632B6" w:rsidP="006632B6">
      <w:pPr>
        <w:rPr>
          <w:rFonts w:asciiTheme="minorHAnsi" w:hAnsiTheme="minorHAnsi"/>
        </w:rPr>
      </w:pPr>
      <w:proofErr w:type="spellStart"/>
      <w:r w:rsidRPr="006632B6">
        <w:rPr>
          <w:rFonts w:asciiTheme="minorHAnsi" w:hAnsiTheme="minorHAnsi"/>
          <w:b/>
        </w:rPr>
        <w:t>Krysia</w:t>
      </w:r>
      <w:proofErr w:type="spellEnd"/>
      <w:r w:rsidRPr="006632B6">
        <w:rPr>
          <w:rFonts w:asciiTheme="minorHAnsi" w:hAnsiTheme="minorHAnsi"/>
          <w:b/>
        </w:rPr>
        <w:t xml:space="preserve"> </w:t>
      </w:r>
      <w:proofErr w:type="spellStart"/>
      <w:r w:rsidRPr="006632B6">
        <w:rPr>
          <w:rFonts w:asciiTheme="minorHAnsi" w:hAnsiTheme="minorHAnsi"/>
          <w:b/>
        </w:rPr>
        <w:t>Kitch</w:t>
      </w:r>
      <w:proofErr w:type="spellEnd"/>
      <w:r w:rsidRPr="006632B6">
        <w:rPr>
          <w:rFonts w:asciiTheme="minorHAnsi" w:hAnsiTheme="minorHAnsi"/>
        </w:rPr>
        <w:t xml:space="preserve"> works at the National Portrait Gallery as Manager of Learning Programs and has been an educator in galleries for 14 years. She really believes in the transformative power of the arts and the way they allow us to negotiate the world around us. She manages the design and delivery of education programs and resources, together with public programs for a range of audiences.</w:t>
      </w:r>
    </w:p>
    <w:p w:rsidR="004A3B64" w:rsidRDefault="004A3B64" w:rsidP="00F0635D">
      <w:pPr>
        <w:rPr>
          <w:rFonts w:asciiTheme="minorHAnsi" w:hAnsiTheme="minorHAnsi"/>
          <w:color w:val="000000"/>
          <w:shd w:val="clear" w:color="auto" w:fill="FFFFFF"/>
        </w:rPr>
      </w:pPr>
    </w:p>
    <w:p w:rsidR="00980062" w:rsidRDefault="00980062" w:rsidP="004A3B64">
      <w:pPr>
        <w:rPr>
          <w:rFonts w:asciiTheme="minorHAnsi" w:hAnsiTheme="minorHAnsi"/>
          <w:b/>
          <w:iCs/>
          <w:color w:val="0070C0"/>
          <w:lang w:val="en-GB"/>
        </w:rPr>
      </w:pPr>
    </w:p>
    <w:p w:rsidR="00980062" w:rsidRDefault="00980062" w:rsidP="004A3B64">
      <w:pPr>
        <w:rPr>
          <w:rFonts w:asciiTheme="minorHAnsi" w:hAnsiTheme="minorHAnsi"/>
          <w:b/>
          <w:iCs/>
          <w:color w:val="0070C0"/>
          <w:lang w:val="en-GB"/>
        </w:rPr>
      </w:pPr>
    </w:p>
    <w:p w:rsidR="00980062" w:rsidRDefault="00980062" w:rsidP="004A3B64">
      <w:pPr>
        <w:rPr>
          <w:rFonts w:asciiTheme="minorHAnsi" w:hAnsiTheme="minorHAnsi"/>
          <w:b/>
          <w:iCs/>
          <w:color w:val="0070C0"/>
          <w:lang w:val="en-GB"/>
        </w:rPr>
      </w:pPr>
    </w:p>
    <w:p w:rsidR="00980062" w:rsidRDefault="00980062" w:rsidP="004A3B64">
      <w:pPr>
        <w:rPr>
          <w:rFonts w:asciiTheme="minorHAnsi" w:hAnsiTheme="minorHAnsi"/>
          <w:b/>
          <w:iCs/>
          <w:color w:val="0070C0"/>
          <w:lang w:val="en-GB"/>
        </w:rPr>
      </w:pPr>
    </w:p>
    <w:p w:rsidR="004A3B64" w:rsidRPr="00937CF9" w:rsidRDefault="004A3B64" w:rsidP="004A3B64">
      <w:pPr>
        <w:rPr>
          <w:rFonts w:asciiTheme="minorHAnsi" w:hAnsiTheme="minorHAnsi"/>
          <w:b/>
          <w:iCs/>
          <w:color w:val="0070C0"/>
          <w:lang w:val="en-GB"/>
        </w:rPr>
      </w:pPr>
      <w:r w:rsidRPr="00937CF9">
        <w:rPr>
          <w:rFonts w:asciiTheme="minorHAnsi" w:hAnsiTheme="minorHAnsi"/>
          <w:b/>
          <w:iCs/>
          <w:color w:val="0070C0"/>
          <w:lang w:val="en-GB"/>
        </w:rPr>
        <w:t>10.</w:t>
      </w:r>
      <w:r w:rsidRPr="00937CF9">
        <w:rPr>
          <w:rFonts w:asciiTheme="minorHAnsi" w:hAnsiTheme="minorHAnsi"/>
          <w:b/>
          <w:iCs/>
          <w:color w:val="0070C0"/>
          <w:lang w:val="en-GB"/>
        </w:rPr>
        <w:tab/>
        <w:t xml:space="preserve">Ceramics - Clay Figures  </w:t>
      </w:r>
    </w:p>
    <w:p w:rsidR="004A3B64" w:rsidRPr="00937CF9" w:rsidRDefault="004A3B64" w:rsidP="004A3B64">
      <w:pPr>
        <w:rPr>
          <w:rFonts w:asciiTheme="minorHAnsi" w:hAnsiTheme="minorHAnsi"/>
          <w:iCs/>
          <w:lang w:val="en-GB"/>
        </w:rPr>
      </w:pPr>
      <w:r w:rsidRPr="00937CF9">
        <w:rPr>
          <w:rFonts w:asciiTheme="minorHAnsi" w:hAnsiTheme="minorHAnsi"/>
          <w:iCs/>
          <w:lang w:val="en-GB"/>
        </w:rPr>
        <w:t>(Combines with Workshop #15 for a 3 hour session: Clay Stop Motion Studio)</w:t>
      </w:r>
    </w:p>
    <w:p w:rsidR="004A3B64" w:rsidRPr="00F7374C" w:rsidRDefault="004A3B64" w:rsidP="004A3B64">
      <w:pPr>
        <w:rPr>
          <w:rFonts w:asciiTheme="minorHAnsi" w:hAnsiTheme="minorHAnsi"/>
          <w:b/>
          <w:iCs/>
          <w:lang w:val="en-GB"/>
        </w:rPr>
      </w:pPr>
    </w:p>
    <w:p w:rsidR="004A3B64" w:rsidRPr="00F7374C" w:rsidRDefault="004A3B64" w:rsidP="004A3B64">
      <w:pPr>
        <w:rPr>
          <w:rFonts w:asciiTheme="minorHAnsi" w:hAnsiTheme="minorHAnsi"/>
          <w:iCs/>
          <w:lang w:val="en-GB"/>
        </w:rPr>
      </w:pPr>
      <w:r w:rsidRPr="00F7374C">
        <w:rPr>
          <w:rFonts w:asciiTheme="minorHAnsi" w:hAnsiTheme="minorHAnsi"/>
          <w:iCs/>
          <w:lang w:val="en-GB"/>
        </w:rPr>
        <w:t>Explore the potential of clay stop motion in this hands-on workshop. Students will be guided through the process of modelling in clay, story board development and basic stop motion skills. Students will be encouraged to develop a simple narrative with one to two characters, on which their models will be based.</w:t>
      </w:r>
      <w:r>
        <w:rPr>
          <w:rFonts w:asciiTheme="minorHAnsi" w:hAnsiTheme="minorHAnsi"/>
          <w:iCs/>
          <w:lang w:val="en-GB"/>
        </w:rPr>
        <w:t xml:space="preserve"> </w:t>
      </w:r>
      <w:r w:rsidRPr="00F7374C">
        <w:rPr>
          <w:rFonts w:asciiTheme="minorHAnsi" w:hAnsiTheme="minorHAnsi"/>
          <w:iCs/>
          <w:lang w:val="en-GB"/>
        </w:rPr>
        <w:t xml:space="preserve">Participants will need to bring their own smartphone or tablet device, ideally with the following free apps already installed: </w:t>
      </w:r>
    </w:p>
    <w:p w:rsidR="004A3B64" w:rsidRPr="00F7374C" w:rsidRDefault="00D857F8" w:rsidP="004A3B64">
      <w:pPr>
        <w:pStyle w:val="ListParagraph"/>
        <w:numPr>
          <w:ilvl w:val="0"/>
          <w:numId w:val="1"/>
        </w:numPr>
        <w:rPr>
          <w:rFonts w:asciiTheme="minorHAnsi" w:hAnsiTheme="minorHAnsi"/>
          <w:iCs/>
          <w:lang w:val="en-GB"/>
        </w:rPr>
      </w:pPr>
      <w:hyperlink r:id="rId8" w:history="1">
        <w:r w:rsidR="004A3B64" w:rsidRPr="00F7374C">
          <w:rPr>
            <w:rStyle w:val="Hyperlink"/>
            <w:rFonts w:asciiTheme="minorHAnsi" w:hAnsiTheme="minorHAnsi"/>
            <w:iCs/>
            <w:color w:val="auto"/>
            <w:lang w:val="en-GB"/>
          </w:rPr>
          <w:t>Stop Motion Plus</w:t>
        </w:r>
      </w:hyperlink>
      <w:r w:rsidR="004A3B64" w:rsidRPr="00F7374C">
        <w:rPr>
          <w:rFonts w:asciiTheme="minorHAnsi" w:hAnsiTheme="minorHAnsi"/>
          <w:iCs/>
          <w:lang w:val="en-GB"/>
        </w:rPr>
        <w:t xml:space="preserve"> (for Android devices)</w:t>
      </w:r>
    </w:p>
    <w:p w:rsidR="004A3B64" w:rsidRPr="00F7374C" w:rsidRDefault="00D857F8" w:rsidP="004A3B64">
      <w:pPr>
        <w:pStyle w:val="ListParagraph"/>
        <w:numPr>
          <w:ilvl w:val="0"/>
          <w:numId w:val="1"/>
        </w:numPr>
        <w:rPr>
          <w:rFonts w:asciiTheme="minorHAnsi" w:hAnsiTheme="minorHAnsi"/>
        </w:rPr>
      </w:pPr>
      <w:hyperlink r:id="rId9" w:history="1">
        <w:proofErr w:type="spellStart"/>
        <w:r w:rsidR="004A3B64" w:rsidRPr="00F7374C">
          <w:rPr>
            <w:rStyle w:val="Hyperlink"/>
            <w:rFonts w:asciiTheme="minorHAnsi" w:hAnsiTheme="minorHAnsi"/>
            <w:iCs/>
            <w:color w:val="auto"/>
            <w:lang w:val="en-GB"/>
          </w:rPr>
          <w:t>iMotion</w:t>
        </w:r>
        <w:proofErr w:type="spellEnd"/>
        <w:r w:rsidR="004A3B64" w:rsidRPr="00F7374C">
          <w:rPr>
            <w:rStyle w:val="Hyperlink"/>
            <w:rFonts w:asciiTheme="minorHAnsi" w:hAnsiTheme="minorHAnsi"/>
            <w:iCs/>
            <w:color w:val="auto"/>
            <w:lang w:val="en-GB"/>
          </w:rPr>
          <w:t xml:space="preserve"> </w:t>
        </w:r>
        <w:r w:rsidR="004A3B64" w:rsidRPr="00F7374C">
          <w:rPr>
            <w:rStyle w:val="Hyperlink"/>
            <w:rFonts w:asciiTheme="minorHAnsi" w:hAnsiTheme="minorHAnsi"/>
            <w:iCs/>
            <w:color w:val="auto"/>
            <w:u w:val="none"/>
            <w:lang w:val="en-GB"/>
          </w:rPr>
          <w:t> </w:t>
        </w:r>
      </w:hyperlink>
      <w:r w:rsidR="004A3B64" w:rsidRPr="00F7374C">
        <w:rPr>
          <w:rFonts w:asciiTheme="minorHAnsi" w:hAnsiTheme="minorHAnsi"/>
          <w:iCs/>
          <w:lang w:val="en-GB"/>
        </w:rPr>
        <w:t>(for iOS devices)</w:t>
      </w:r>
    </w:p>
    <w:p w:rsidR="004A3B64" w:rsidRPr="00F7374C" w:rsidRDefault="004A3B64" w:rsidP="004A3B64">
      <w:pPr>
        <w:rPr>
          <w:rFonts w:asciiTheme="minorHAnsi" w:hAnsiTheme="minorHAnsi"/>
          <w:iCs/>
          <w:lang w:val="en-GB"/>
        </w:rPr>
      </w:pPr>
      <w:r w:rsidRPr="00F7374C">
        <w:rPr>
          <w:rFonts w:asciiTheme="minorHAnsi" w:hAnsiTheme="minorHAnsi"/>
          <w:iCs/>
          <w:lang w:val="en-GB"/>
        </w:rPr>
        <w:t xml:space="preserve">This workshop is suitable for both primary and secondary teachers who are keen to run this program in their own classrooms. </w:t>
      </w:r>
    </w:p>
    <w:p w:rsidR="004A3B64" w:rsidRPr="00F7374C" w:rsidRDefault="004A3B64" w:rsidP="004A3B64">
      <w:pPr>
        <w:rPr>
          <w:rFonts w:asciiTheme="minorHAnsi" w:hAnsiTheme="minorHAnsi"/>
        </w:rPr>
      </w:pPr>
    </w:p>
    <w:p w:rsidR="004A3B64" w:rsidRPr="00F7374C" w:rsidRDefault="004A3B64" w:rsidP="004A3B64">
      <w:pPr>
        <w:rPr>
          <w:rFonts w:asciiTheme="minorHAnsi" w:hAnsiTheme="minorHAnsi" w:cs="Arial"/>
          <w:spacing w:val="2"/>
          <w:shd w:val="clear" w:color="auto" w:fill="FFFFFF"/>
        </w:rPr>
      </w:pPr>
      <w:r w:rsidRPr="00A6665D">
        <w:rPr>
          <w:rFonts w:asciiTheme="minorHAnsi" w:hAnsiTheme="minorHAnsi" w:cs="Arial"/>
          <w:b/>
          <w:spacing w:val="2"/>
          <w:shd w:val="clear" w:color="auto" w:fill="FFFFFF"/>
        </w:rPr>
        <w:t>Joanne Searle</w:t>
      </w:r>
      <w:r w:rsidRPr="00F7374C">
        <w:rPr>
          <w:rFonts w:asciiTheme="minorHAnsi" w:hAnsiTheme="minorHAnsi" w:cs="Arial"/>
          <w:spacing w:val="2"/>
          <w:shd w:val="clear" w:color="auto" w:fill="FFFFFF"/>
        </w:rPr>
        <w:t xml:space="preserve"> is a Canberra based ceramicist who completed a First Class Honours degree at the School of Art in 1999. She has exhibited widely both nationally and internationally including the 53rd &amp; 56th International Ceramics Competition in Faenza, Italy in 2003 and the First Taiwan Ceramics Biennale in 2004. In 2003 Joanne was awarded the major prize at the Canberra Potters Society and Port Hacking Potters Award. Joanne has been teaching Ceramics at the ANU School of Art for over ten years.</w:t>
      </w:r>
    </w:p>
    <w:p w:rsidR="004A3B64" w:rsidRPr="00F7374C" w:rsidRDefault="004A3B64" w:rsidP="004A3B64">
      <w:pPr>
        <w:rPr>
          <w:rFonts w:asciiTheme="minorHAnsi" w:hAnsiTheme="minorHAnsi"/>
        </w:rPr>
      </w:pPr>
    </w:p>
    <w:p w:rsidR="004A3B64" w:rsidRPr="00937CF9" w:rsidRDefault="004A3B64" w:rsidP="004A3B64">
      <w:pPr>
        <w:rPr>
          <w:rFonts w:asciiTheme="minorHAnsi" w:hAnsiTheme="minorHAnsi"/>
          <w:b/>
          <w:color w:val="0070C0"/>
        </w:rPr>
      </w:pPr>
      <w:r w:rsidRPr="00937CF9">
        <w:rPr>
          <w:rFonts w:asciiTheme="minorHAnsi" w:hAnsiTheme="minorHAnsi"/>
          <w:b/>
          <w:color w:val="0070C0"/>
        </w:rPr>
        <w:t>11.</w:t>
      </w:r>
      <w:r w:rsidRPr="00937CF9">
        <w:rPr>
          <w:rFonts w:asciiTheme="minorHAnsi" w:hAnsiTheme="minorHAnsi"/>
          <w:b/>
          <w:color w:val="0070C0"/>
        </w:rPr>
        <w:tab/>
        <w:t>Yoga and Wellbeing for Teachers</w:t>
      </w:r>
    </w:p>
    <w:p w:rsidR="004A3B64" w:rsidRDefault="004A3B64" w:rsidP="004A3B64">
      <w:pPr>
        <w:jc w:val="both"/>
        <w:rPr>
          <w:rFonts w:asciiTheme="minorHAnsi" w:hAnsiTheme="minorHAnsi"/>
        </w:rPr>
      </w:pPr>
    </w:p>
    <w:p w:rsidR="004A3B64" w:rsidRDefault="004A3B64" w:rsidP="004A3B64">
      <w:pPr>
        <w:jc w:val="both"/>
        <w:rPr>
          <w:rFonts w:asciiTheme="minorHAnsi" w:hAnsiTheme="minorHAnsi"/>
        </w:rPr>
      </w:pPr>
      <w:r w:rsidRPr="00586501">
        <w:rPr>
          <w:rFonts w:asciiTheme="minorHAnsi" w:hAnsiTheme="minorHAnsi"/>
        </w:rPr>
        <w:t>In this 90 minutes yoga workshop we will explore the relationship between the body, the breath and the mind and experience first-hand the benefits to be obtained from their integration to release tension, relax the mind and increase awareness and focus. We will practice simple and effective breathing and relaxation techniques, but also observe and adjust our structural body alignment, learn simple stretches to alleviate common back, shoulders and neck issues, and practise some easy yoga postures that maintain or enhance strength, flexibility, co</w:t>
      </w:r>
      <w:r>
        <w:rPr>
          <w:rFonts w:asciiTheme="minorHAnsi" w:hAnsiTheme="minorHAnsi"/>
        </w:rPr>
        <w:t>-</w:t>
      </w:r>
      <w:r w:rsidRPr="00586501">
        <w:rPr>
          <w:rFonts w:asciiTheme="minorHAnsi" w:hAnsiTheme="minorHAnsi"/>
        </w:rPr>
        <w:t>o</w:t>
      </w:r>
      <w:r>
        <w:rPr>
          <w:rFonts w:asciiTheme="minorHAnsi" w:hAnsiTheme="minorHAnsi"/>
        </w:rPr>
        <w:t>r</w:t>
      </w:r>
      <w:r w:rsidRPr="00586501">
        <w:rPr>
          <w:rFonts w:asciiTheme="minorHAnsi" w:hAnsiTheme="minorHAnsi"/>
        </w:rPr>
        <w:t>dination and balance.</w:t>
      </w:r>
    </w:p>
    <w:p w:rsidR="004A3B64" w:rsidRDefault="004A3B64" w:rsidP="004A3B64">
      <w:pPr>
        <w:jc w:val="both"/>
        <w:rPr>
          <w:rFonts w:asciiTheme="minorHAnsi" w:hAnsiTheme="minorHAnsi"/>
        </w:rPr>
      </w:pPr>
    </w:p>
    <w:p w:rsidR="004A3B64" w:rsidRPr="00586501" w:rsidRDefault="004A3B64" w:rsidP="004A3B64">
      <w:pPr>
        <w:rPr>
          <w:rFonts w:asciiTheme="minorHAnsi" w:hAnsiTheme="minorHAnsi"/>
        </w:rPr>
      </w:pPr>
      <w:r w:rsidRPr="00075E0A">
        <w:rPr>
          <w:rFonts w:asciiTheme="minorHAnsi" w:hAnsiTheme="minorHAnsi" w:cs="Helvetica"/>
          <w:b/>
          <w:color w:val="000000"/>
          <w:szCs w:val="19"/>
          <w:lang w:val="en"/>
        </w:rPr>
        <w:t xml:space="preserve">M. Christine </w:t>
      </w:r>
      <w:proofErr w:type="spellStart"/>
      <w:r w:rsidRPr="00075E0A">
        <w:rPr>
          <w:rFonts w:asciiTheme="minorHAnsi" w:hAnsiTheme="minorHAnsi" w:cs="Helvetica"/>
          <w:b/>
          <w:color w:val="000000"/>
          <w:szCs w:val="19"/>
          <w:lang w:val="en"/>
        </w:rPr>
        <w:t>Boulan</w:t>
      </w:r>
      <w:proofErr w:type="spellEnd"/>
      <w:r w:rsidRPr="00075E0A">
        <w:rPr>
          <w:rFonts w:asciiTheme="minorHAnsi" w:hAnsiTheme="minorHAnsi" w:cs="Helvetica"/>
          <w:b/>
          <w:color w:val="000000"/>
          <w:szCs w:val="19"/>
          <w:lang w:val="en"/>
        </w:rPr>
        <w:t>-Smit</w:t>
      </w:r>
      <w:r w:rsidRPr="00075E0A">
        <w:rPr>
          <w:rFonts w:asciiTheme="minorHAnsi" w:hAnsiTheme="minorHAnsi" w:cs="Helvetica"/>
          <w:color w:val="000000"/>
          <w:szCs w:val="19"/>
          <w:lang w:val="en"/>
        </w:rPr>
        <w:t xml:space="preserve"> (PhD) has been practicing yoga for 25 years. From a European background of gym, dance and aikido, she studied Stretch and Flexibility with Kit Laughlin in Australia and trained and taught </w:t>
      </w:r>
      <w:proofErr w:type="spellStart"/>
      <w:r w:rsidRPr="00075E0A">
        <w:rPr>
          <w:rFonts w:asciiTheme="minorHAnsi" w:hAnsiTheme="minorHAnsi" w:cs="Helvetica"/>
          <w:color w:val="000000"/>
          <w:szCs w:val="19"/>
          <w:lang w:val="en"/>
        </w:rPr>
        <w:t>Samyama</w:t>
      </w:r>
      <w:proofErr w:type="spellEnd"/>
      <w:r w:rsidRPr="00075E0A">
        <w:rPr>
          <w:rFonts w:asciiTheme="minorHAnsi" w:hAnsiTheme="minorHAnsi" w:cs="Helvetica"/>
          <w:color w:val="000000"/>
          <w:szCs w:val="19"/>
          <w:lang w:val="en"/>
        </w:rPr>
        <w:t xml:space="preserve"> Yoga with Bill Giles. She also practiced as a yoga teacher with Annie </w:t>
      </w:r>
      <w:proofErr w:type="spellStart"/>
      <w:r w:rsidRPr="00075E0A">
        <w:rPr>
          <w:rFonts w:asciiTheme="minorHAnsi" w:hAnsiTheme="minorHAnsi" w:cs="Helvetica"/>
          <w:color w:val="000000"/>
          <w:szCs w:val="19"/>
          <w:lang w:val="en"/>
        </w:rPr>
        <w:t>Hengelrath</w:t>
      </w:r>
      <w:proofErr w:type="spellEnd"/>
      <w:r w:rsidRPr="00075E0A">
        <w:rPr>
          <w:rFonts w:asciiTheme="minorHAnsi" w:hAnsiTheme="minorHAnsi" w:cs="Helvetica"/>
          <w:color w:val="000000"/>
          <w:szCs w:val="19"/>
          <w:lang w:val="en"/>
        </w:rPr>
        <w:t xml:space="preserve"> (Switzerland) and Luciana </w:t>
      </w:r>
      <w:proofErr w:type="spellStart"/>
      <w:r w:rsidRPr="00075E0A">
        <w:rPr>
          <w:rFonts w:asciiTheme="minorHAnsi" w:hAnsiTheme="minorHAnsi" w:cs="Helvetica"/>
          <w:color w:val="000000"/>
          <w:szCs w:val="19"/>
          <w:lang w:val="en"/>
        </w:rPr>
        <w:t>Proano</w:t>
      </w:r>
      <w:proofErr w:type="spellEnd"/>
      <w:r w:rsidRPr="00075E0A">
        <w:rPr>
          <w:rFonts w:asciiTheme="minorHAnsi" w:hAnsiTheme="minorHAnsi" w:cs="Helvetica"/>
          <w:color w:val="000000"/>
          <w:szCs w:val="19"/>
          <w:lang w:val="en"/>
        </w:rPr>
        <w:t xml:space="preserve"> (USA). As an anthropologist, she worked with traditional healers, teaching yoga in Peru, Indonesia and Australia. Christine has been teaching two </w:t>
      </w:r>
      <w:proofErr w:type="spellStart"/>
      <w:r w:rsidRPr="00075E0A">
        <w:rPr>
          <w:rFonts w:asciiTheme="minorHAnsi" w:hAnsiTheme="minorHAnsi" w:cs="Helvetica"/>
          <w:color w:val="000000"/>
          <w:szCs w:val="19"/>
          <w:lang w:val="en"/>
        </w:rPr>
        <w:t>Samyama</w:t>
      </w:r>
      <w:proofErr w:type="spellEnd"/>
      <w:r w:rsidRPr="00075E0A">
        <w:rPr>
          <w:rFonts w:asciiTheme="minorHAnsi" w:hAnsiTheme="minorHAnsi" w:cs="Helvetica"/>
          <w:color w:val="000000"/>
          <w:szCs w:val="19"/>
          <w:lang w:val="en"/>
        </w:rPr>
        <w:t xml:space="preserve"> Yoga classes with CIT since 2008, in Hawker College (neck, shoulders &amp; back pain) and Dickson College (intermediate level).</w:t>
      </w:r>
      <w:r w:rsidRPr="00075E0A">
        <w:rPr>
          <w:rFonts w:asciiTheme="minorHAnsi" w:hAnsiTheme="minorHAnsi" w:cs="Helvetica"/>
          <w:color w:val="000000"/>
          <w:szCs w:val="19"/>
          <w:lang w:val="en"/>
        </w:rPr>
        <w:br/>
      </w:r>
    </w:p>
    <w:p w:rsidR="00A03E6A" w:rsidRPr="00937CF9" w:rsidRDefault="004A3B64" w:rsidP="00A03E6A">
      <w:pPr>
        <w:shd w:val="clear" w:color="auto" w:fill="FFFFFF"/>
        <w:rPr>
          <w:rFonts w:asciiTheme="minorHAnsi" w:hAnsiTheme="minorHAnsi"/>
          <w:b/>
          <w:color w:val="0070C0"/>
        </w:rPr>
      </w:pPr>
      <w:r w:rsidRPr="00937CF9">
        <w:rPr>
          <w:rFonts w:asciiTheme="minorHAnsi" w:hAnsiTheme="minorHAnsi"/>
          <w:b/>
          <w:iCs/>
          <w:color w:val="0070C0"/>
        </w:rPr>
        <w:t>12.</w:t>
      </w:r>
      <w:r w:rsidRPr="00937CF9">
        <w:rPr>
          <w:rFonts w:asciiTheme="minorHAnsi" w:hAnsiTheme="minorHAnsi"/>
          <w:b/>
          <w:color w:val="0070C0"/>
        </w:rPr>
        <w:tab/>
      </w:r>
      <w:r w:rsidR="0062010D" w:rsidRPr="00937CF9">
        <w:rPr>
          <w:rFonts w:asciiTheme="minorHAnsi" w:hAnsiTheme="minorHAnsi"/>
          <w:b/>
          <w:color w:val="0070C0"/>
        </w:rPr>
        <w:t>Healthy Voice for Stage and Classroom</w:t>
      </w:r>
    </w:p>
    <w:p w:rsidR="00A03E6A" w:rsidRDefault="00A03E6A" w:rsidP="00A03E6A">
      <w:pPr>
        <w:shd w:val="clear" w:color="auto" w:fill="FFFFFF"/>
        <w:rPr>
          <w:rFonts w:asciiTheme="minorHAnsi" w:hAnsiTheme="minorHAnsi"/>
        </w:rPr>
      </w:pPr>
    </w:p>
    <w:p w:rsidR="00A03E6A" w:rsidRPr="00A03E6A" w:rsidRDefault="00A03E6A" w:rsidP="00A03E6A">
      <w:pPr>
        <w:shd w:val="clear" w:color="auto" w:fill="FFFFFF"/>
        <w:rPr>
          <w:rFonts w:asciiTheme="minorHAnsi" w:hAnsiTheme="minorHAnsi"/>
        </w:rPr>
      </w:pPr>
      <w:r>
        <w:rPr>
          <w:rFonts w:asciiTheme="minorHAnsi" w:hAnsiTheme="minorHAnsi"/>
        </w:rPr>
        <w:t>This workshop</w:t>
      </w:r>
      <w:r w:rsidRPr="00A03E6A">
        <w:rPr>
          <w:rFonts w:asciiTheme="minorHAnsi" w:hAnsiTheme="minorHAnsi"/>
        </w:rPr>
        <w:t xml:space="preserve"> </w:t>
      </w:r>
      <w:r>
        <w:rPr>
          <w:rFonts w:asciiTheme="minorHAnsi" w:hAnsiTheme="minorHAnsi"/>
        </w:rPr>
        <w:t>offers a holistic approach to the education of singing and voice.</w:t>
      </w:r>
      <w:r w:rsidRPr="00A03E6A">
        <w:rPr>
          <w:rFonts w:asciiTheme="minorHAnsi" w:hAnsiTheme="minorHAnsi"/>
        </w:rPr>
        <w:t xml:space="preserve"> </w:t>
      </w:r>
      <w:r>
        <w:rPr>
          <w:rFonts w:asciiTheme="minorHAnsi" w:hAnsiTheme="minorHAnsi"/>
        </w:rPr>
        <w:t xml:space="preserve">Learn </w:t>
      </w:r>
      <w:r w:rsidRPr="00A03E6A">
        <w:rPr>
          <w:rFonts w:asciiTheme="minorHAnsi" w:hAnsiTheme="minorHAnsi"/>
        </w:rPr>
        <w:t>how to care for your speaking voice with ideas on easing the strain on your voice and using your voice</w:t>
      </w:r>
      <w:r>
        <w:rPr>
          <w:rFonts w:asciiTheme="minorHAnsi" w:hAnsiTheme="minorHAnsi"/>
        </w:rPr>
        <w:t xml:space="preserve"> as an effective teaching tool. Learn how to sing with healthy technique, developing pitch and tone by using the natural singing voice</w:t>
      </w:r>
      <w:r w:rsidR="0062010D">
        <w:rPr>
          <w:rFonts w:asciiTheme="minorHAnsi" w:hAnsiTheme="minorHAnsi"/>
        </w:rPr>
        <w:t xml:space="preserve">. </w:t>
      </w:r>
      <w:r w:rsidRPr="00A03E6A">
        <w:rPr>
          <w:rFonts w:asciiTheme="minorHAnsi" w:hAnsiTheme="minorHAnsi"/>
        </w:rPr>
        <w:t xml:space="preserve"> </w:t>
      </w:r>
      <w:r w:rsidR="0062010D">
        <w:rPr>
          <w:rFonts w:asciiTheme="minorHAnsi" w:hAnsiTheme="minorHAnsi"/>
        </w:rPr>
        <w:t>E</w:t>
      </w:r>
      <w:r w:rsidR="0062010D" w:rsidRPr="00A03E6A">
        <w:rPr>
          <w:rFonts w:asciiTheme="minorHAnsi" w:hAnsiTheme="minorHAnsi"/>
        </w:rPr>
        <w:t>xperienc</w:t>
      </w:r>
      <w:r w:rsidR="0062010D">
        <w:rPr>
          <w:rFonts w:asciiTheme="minorHAnsi" w:hAnsiTheme="minorHAnsi"/>
        </w:rPr>
        <w:t>e</w:t>
      </w:r>
      <w:r w:rsidR="0062010D" w:rsidRPr="00A03E6A">
        <w:rPr>
          <w:rFonts w:asciiTheme="minorHAnsi" w:hAnsiTheme="minorHAnsi"/>
        </w:rPr>
        <w:t xml:space="preserve"> the joy and fun of singing </w:t>
      </w:r>
      <w:r w:rsidR="0062010D">
        <w:rPr>
          <w:rFonts w:asciiTheme="minorHAnsi" w:hAnsiTheme="minorHAnsi"/>
        </w:rPr>
        <w:t>using</w:t>
      </w:r>
      <w:r w:rsidRPr="00A03E6A">
        <w:rPr>
          <w:rFonts w:asciiTheme="minorHAnsi" w:hAnsiTheme="minorHAnsi"/>
        </w:rPr>
        <w:t xml:space="preserve"> </w:t>
      </w:r>
      <w:r w:rsidR="0062010D">
        <w:rPr>
          <w:rFonts w:asciiTheme="minorHAnsi" w:hAnsiTheme="minorHAnsi"/>
        </w:rPr>
        <w:t xml:space="preserve">warm ups, rounds, partner songs and part singing.   </w:t>
      </w:r>
    </w:p>
    <w:p w:rsidR="00A03E6A" w:rsidRDefault="00A03E6A" w:rsidP="003E1CB1">
      <w:pPr>
        <w:rPr>
          <w:rFonts w:asciiTheme="minorHAnsi" w:hAnsiTheme="minorHAnsi"/>
        </w:rPr>
      </w:pPr>
    </w:p>
    <w:p w:rsidR="00A03E6A" w:rsidRDefault="00A03E6A" w:rsidP="00A03E6A">
      <w:pPr>
        <w:pStyle w:val="font7"/>
        <w:spacing w:before="0" w:beforeAutospacing="0" w:after="0" w:afterAutospacing="0"/>
        <w:textAlignment w:val="baseline"/>
        <w:rPr>
          <w:rFonts w:asciiTheme="minorHAnsi" w:hAnsiTheme="minorHAnsi" w:cs="Arial"/>
          <w:szCs w:val="23"/>
        </w:rPr>
      </w:pPr>
      <w:r w:rsidRPr="00A03E6A">
        <w:rPr>
          <w:rFonts w:asciiTheme="minorHAnsi" w:hAnsiTheme="minorHAnsi" w:cs="Arial"/>
          <w:b/>
          <w:szCs w:val="23"/>
        </w:rPr>
        <w:lastRenderedPageBreak/>
        <w:t>Elisha Holley</w:t>
      </w:r>
      <w:r w:rsidRPr="00A03E6A">
        <w:rPr>
          <w:rFonts w:asciiTheme="minorHAnsi" w:hAnsiTheme="minorHAnsi" w:cs="Arial"/>
          <w:szCs w:val="23"/>
        </w:rPr>
        <w:t xml:space="preserve"> is an experienced teacher and performer having studied at the Queensland Conservatorium of Music. There she received a Bachelor of Music in Performance and Pedagogy. By studying pedagogy, Elisha has learned the art of singing teaching and is able to pass on to her students the techniques necessary to sing healthily to maintain one's voice for a lifetime. These techniques also enable her to teach all ages and stages whether they are ten with a natural singing talent or forty with severe pitch and tone problems.</w:t>
      </w:r>
    </w:p>
    <w:p w:rsidR="0062010D" w:rsidRDefault="0062010D" w:rsidP="00A03E6A">
      <w:pPr>
        <w:pStyle w:val="font7"/>
        <w:spacing w:before="0" w:beforeAutospacing="0" w:after="0" w:afterAutospacing="0"/>
        <w:textAlignment w:val="baseline"/>
        <w:rPr>
          <w:rFonts w:asciiTheme="minorHAnsi" w:hAnsiTheme="minorHAnsi" w:cs="Arial"/>
          <w:szCs w:val="23"/>
        </w:rPr>
      </w:pPr>
    </w:p>
    <w:p w:rsidR="0062010D" w:rsidRPr="00937CF9" w:rsidRDefault="0062010D" w:rsidP="0062010D">
      <w:pPr>
        <w:widowControl w:val="0"/>
        <w:autoSpaceDE w:val="0"/>
        <w:autoSpaceDN w:val="0"/>
        <w:adjustRightInd w:val="0"/>
        <w:spacing w:after="240"/>
        <w:rPr>
          <w:rFonts w:asciiTheme="minorHAnsi" w:hAnsiTheme="minorHAnsi"/>
          <w:b/>
          <w:color w:val="0070C0"/>
        </w:rPr>
      </w:pPr>
      <w:r w:rsidRPr="00937CF9">
        <w:rPr>
          <w:rFonts w:asciiTheme="minorHAnsi" w:hAnsiTheme="minorHAnsi"/>
          <w:b/>
          <w:color w:val="0070C0"/>
        </w:rPr>
        <w:t>13.</w:t>
      </w:r>
      <w:r w:rsidRPr="00937CF9">
        <w:rPr>
          <w:rFonts w:asciiTheme="minorHAnsi" w:hAnsiTheme="minorHAnsi"/>
          <w:b/>
          <w:color w:val="0070C0"/>
        </w:rPr>
        <w:tab/>
        <w:t>Storytelling: Enhancing comprehension and engagement through Drama &amp; Dance.</w:t>
      </w:r>
    </w:p>
    <w:p w:rsidR="0062010D" w:rsidRPr="00471EDB" w:rsidRDefault="0062010D" w:rsidP="0062010D">
      <w:pPr>
        <w:widowControl w:val="0"/>
        <w:autoSpaceDE w:val="0"/>
        <w:autoSpaceDN w:val="0"/>
        <w:adjustRightInd w:val="0"/>
        <w:spacing w:after="240"/>
        <w:rPr>
          <w:rFonts w:asciiTheme="minorHAnsi" w:hAnsiTheme="minorHAnsi"/>
        </w:rPr>
      </w:pPr>
      <w:r w:rsidRPr="00471EDB">
        <w:rPr>
          <w:rFonts w:asciiTheme="minorHAnsi" w:hAnsiTheme="minorHAnsi"/>
        </w:rPr>
        <w:t xml:space="preserve">Deepen your students’ comprehension, literacy, self-expression and communication skills through storytelling. Learn simple and effective drama and dance activities that will engage and excite your students to playfully connect with literature and personal stories alike. Learn to apply a variety of arts activities so that your students will leave your classroom with a unique &amp; lasting learning experience. You will learn how to encourage students to express their opinions, ideas, and reflect on literature and stories using simple and effective storytelling tools.  The workshop will explore how to deepen comprehension and build empathy working with popular children’s fiction as well as stories from your students’ lives. You will also receive helpful information on resources available to you to continue this work as you further develop your confidence as an arts teacher. </w:t>
      </w:r>
    </w:p>
    <w:p w:rsidR="0062010D" w:rsidRPr="00471EDB" w:rsidRDefault="0062010D" w:rsidP="0062010D">
      <w:pPr>
        <w:rPr>
          <w:rFonts w:asciiTheme="minorHAnsi" w:hAnsiTheme="minorHAnsi"/>
        </w:rPr>
      </w:pPr>
      <w:r w:rsidRPr="00A6665D">
        <w:rPr>
          <w:rFonts w:asciiTheme="minorHAnsi" w:hAnsiTheme="minorHAnsi"/>
          <w:b/>
        </w:rPr>
        <w:t>Ali</w:t>
      </w:r>
      <w:r w:rsidRPr="00471EDB">
        <w:rPr>
          <w:rFonts w:asciiTheme="minorHAnsi" w:hAnsiTheme="minorHAnsi"/>
        </w:rPr>
        <w:t xml:space="preserve"> </w:t>
      </w:r>
      <w:r w:rsidRPr="00471EDB">
        <w:rPr>
          <w:rFonts w:asciiTheme="minorHAnsi" w:hAnsiTheme="minorHAnsi"/>
          <w:b/>
        </w:rPr>
        <w:t xml:space="preserve">Clinch </w:t>
      </w:r>
      <w:r>
        <w:rPr>
          <w:rFonts w:asciiTheme="minorHAnsi" w:hAnsiTheme="minorHAnsi"/>
          <w:b/>
        </w:rPr>
        <w:t>(</w:t>
      </w:r>
      <w:r w:rsidRPr="00471EDB">
        <w:rPr>
          <w:rFonts w:asciiTheme="minorHAnsi" w:hAnsiTheme="minorHAnsi"/>
        </w:rPr>
        <w:t xml:space="preserve">BA Applied Theatre (Hons) Griffith </w:t>
      </w:r>
      <w:proofErr w:type="gramStart"/>
      <w:r w:rsidRPr="00471EDB">
        <w:rPr>
          <w:rFonts w:asciiTheme="minorHAnsi" w:hAnsiTheme="minorHAnsi"/>
        </w:rPr>
        <w:t xml:space="preserve">University </w:t>
      </w:r>
      <w:r>
        <w:rPr>
          <w:rFonts w:asciiTheme="minorHAnsi" w:hAnsiTheme="minorHAnsi"/>
        </w:rPr>
        <w:t>)</w:t>
      </w:r>
      <w:proofErr w:type="gramEnd"/>
      <w:r>
        <w:rPr>
          <w:rFonts w:asciiTheme="minorHAnsi" w:hAnsiTheme="minorHAnsi"/>
        </w:rPr>
        <w:t xml:space="preserve"> </w:t>
      </w:r>
      <w:r w:rsidRPr="00471EDB">
        <w:rPr>
          <w:rFonts w:asciiTheme="minorHAnsi" w:hAnsiTheme="minorHAnsi"/>
        </w:rPr>
        <w:t>is an award winning actor &amp; director winning an Australian Award for University Teaching Citation for Outstanding Contributions to Student Learning in 2013 and for her work as Artist Director of Acting Crazy Theatre in 2010. Ali specialises in applied theatre, with special focus on using Theatre in Education and theatre in mental health settings. She has been lecturing in the Arts Education Courses at University of Canberra since 2011. Passionate about the effectiveness of drama and dance as a tool for learning &amp; engagement, Ali has worked extensively both in and outside of the public and private education system in QLD, NSW &amp; ACT. Ali’s theatre experience spans for last 10 years across varying roles including director, scriptwriter, consultant, lecturer, actor, project coordinator and more, in theatrical and community engagement projects, mental health organisations, schools and outreach programs aimed at youth at risk.</w:t>
      </w:r>
    </w:p>
    <w:p w:rsidR="0062010D" w:rsidRPr="00A03E6A" w:rsidRDefault="0062010D" w:rsidP="00A03E6A">
      <w:pPr>
        <w:pStyle w:val="font7"/>
        <w:spacing w:before="0" w:beforeAutospacing="0" w:after="0" w:afterAutospacing="0"/>
        <w:textAlignment w:val="baseline"/>
        <w:rPr>
          <w:rFonts w:asciiTheme="minorHAnsi" w:hAnsiTheme="minorHAnsi" w:cs="Arial"/>
          <w:szCs w:val="23"/>
        </w:rPr>
      </w:pPr>
      <w:r>
        <w:rPr>
          <w:rFonts w:asciiTheme="minorHAnsi" w:hAnsiTheme="minorHAnsi" w:cs="Arial"/>
          <w:szCs w:val="23"/>
        </w:rPr>
        <w:tab/>
      </w:r>
    </w:p>
    <w:p w:rsidR="00A6665D" w:rsidRPr="00937CF9" w:rsidRDefault="00A6665D" w:rsidP="00937CF9">
      <w:pPr>
        <w:rPr>
          <w:rFonts w:asciiTheme="minorHAnsi" w:hAnsiTheme="minorHAnsi"/>
          <w:b/>
          <w:bCs/>
          <w:color w:val="0070C0"/>
        </w:rPr>
      </w:pPr>
      <w:r w:rsidRPr="00937CF9">
        <w:rPr>
          <w:rFonts w:asciiTheme="minorHAnsi" w:hAnsiTheme="minorHAnsi"/>
          <w:b/>
          <w:bCs/>
          <w:color w:val="0070C0"/>
        </w:rPr>
        <w:t>14.</w:t>
      </w:r>
      <w:r w:rsidRPr="00937CF9">
        <w:rPr>
          <w:rFonts w:asciiTheme="minorHAnsi" w:hAnsiTheme="minorHAnsi"/>
          <w:b/>
          <w:bCs/>
          <w:color w:val="0070C0"/>
        </w:rPr>
        <w:tab/>
      </w:r>
      <w:proofErr w:type="spellStart"/>
      <w:r w:rsidRPr="00937CF9">
        <w:rPr>
          <w:rFonts w:asciiTheme="minorHAnsi" w:hAnsiTheme="minorHAnsi"/>
          <w:b/>
          <w:bCs/>
          <w:color w:val="0070C0"/>
        </w:rPr>
        <w:t>Pressless</w:t>
      </w:r>
      <w:proofErr w:type="spellEnd"/>
      <w:r w:rsidRPr="00937CF9">
        <w:rPr>
          <w:rFonts w:asciiTheme="minorHAnsi" w:hAnsiTheme="minorHAnsi"/>
          <w:b/>
          <w:bCs/>
          <w:color w:val="0070C0"/>
        </w:rPr>
        <w:t xml:space="preserve"> </w:t>
      </w:r>
      <w:r w:rsidR="008F6FED" w:rsidRPr="00937CF9">
        <w:rPr>
          <w:rFonts w:asciiTheme="minorHAnsi" w:hAnsiTheme="minorHAnsi"/>
          <w:b/>
          <w:bCs/>
          <w:color w:val="0070C0"/>
        </w:rPr>
        <w:t xml:space="preserve">Printing </w:t>
      </w:r>
      <w:r w:rsidR="008F6FED">
        <w:rPr>
          <w:rFonts w:asciiTheme="minorHAnsi" w:hAnsiTheme="minorHAnsi"/>
          <w:b/>
          <w:bCs/>
          <w:color w:val="0070C0"/>
        </w:rPr>
        <w:t>a</w:t>
      </w:r>
      <w:r w:rsidR="008F6FED" w:rsidRPr="00937CF9">
        <w:rPr>
          <w:rFonts w:asciiTheme="minorHAnsi" w:hAnsiTheme="minorHAnsi"/>
          <w:b/>
          <w:bCs/>
          <w:color w:val="0070C0"/>
        </w:rPr>
        <w:t>nd Stencil-Making</w:t>
      </w:r>
    </w:p>
    <w:p w:rsidR="00A6665D" w:rsidRDefault="00A6665D" w:rsidP="00A6665D">
      <w:pPr>
        <w:rPr>
          <w:rFonts w:asciiTheme="minorHAnsi" w:hAnsiTheme="minorHAnsi"/>
        </w:rPr>
      </w:pPr>
      <w:r w:rsidRPr="00F7374C">
        <w:rPr>
          <w:rFonts w:asciiTheme="minorHAnsi" w:hAnsiTheme="minorHAnsi"/>
        </w:rPr>
        <w:t>This hands-on printmaking workshop will introduce students to the possibilities inherent in the printed media. Through the use of hand</w:t>
      </w:r>
      <w:r>
        <w:rPr>
          <w:rFonts w:asciiTheme="minorHAnsi" w:hAnsiTheme="minorHAnsi"/>
        </w:rPr>
        <w:t>-</w:t>
      </w:r>
      <w:r w:rsidRPr="00F7374C">
        <w:rPr>
          <w:rFonts w:asciiTheme="minorHAnsi" w:hAnsiTheme="minorHAnsi"/>
        </w:rPr>
        <w:t>printed relief prints, monotypes and stencils, the students will gain an introductory knowledge of what printmaking is and how the mechanically mediated mark is different from the direct mark of the artist. Students will be guided through the process of carving, printing and layering artworks in multiple colours, using soft materials, paper stencils and low-tech printing techniques. Students will be encouraged to address issues that are of concern to them and use these interesting, and often overlooked printmaking techniques to deliver their content.</w:t>
      </w:r>
    </w:p>
    <w:p w:rsidR="00B05D1B" w:rsidRDefault="00B05D1B" w:rsidP="00A6665D">
      <w:pPr>
        <w:rPr>
          <w:rFonts w:asciiTheme="minorHAnsi" w:hAnsiTheme="minorHAnsi"/>
        </w:rPr>
      </w:pPr>
    </w:p>
    <w:p w:rsidR="00B05D1B" w:rsidRPr="00B05D1B" w:rsidRDefault="00B05D1B" w:rsidP="00B05D1B">
      <w:pPr>
        <w:shd w:val="clear" w:color="auto" w:fill="FFFFFF"/>
        <w:rPr>
          <w:rFonts w:asciiTheme="minorHAnsi" w:hAnsiTheme="minorHAnsi"/>
        </w:rPr>
      </w:pPr>
      <w:r w:rsidRPr="00B05D1B">
        <w:rPr>
          <w:rFonts w:asciiTheme="minorHAnsi" w:hAnsiTheme="minorHAnsi"/>
          <w:b/>
          <w:shd w:val="clear" w:color="auto" w:fill="FFFFFF"/>
        </w:rPr>
        <w:t>Peter McLean</w:t>
      </w:r>
      <w:r w:rsidRPr="00B05D1B">
        <w:rPr>
          <w:rFonts w:asciiTheme="minorHAnsi" w:hAnsiTheme="minorHAnsi"/>
          <w:shd w:val="clear" w:color="auto" w:fill="FFFFFF"/>
        </w:rPr>
        <w:t xml:space="preserve"> exhibits regularly across a broad range of printmaking techniques, and in recent years has become particularly known for his wood engravings.  He has undertaken international residencies and taught at the National Art School, Sydney, the Australian National University School of Art and </w:t>
      </w:r>
      <w:proofErr w:type="spellStart"/>
      <w:r w:rsidRPr="00B05D1B">
        <w:rPr>
          <w:rFonts w:asciiTheme="minorHAnsi" w:hAnsiTheme="minorHAnsi"/>
          <w:shd w:val="clear" w:color="auto" w:fill="FFFFFF"/>
        </w:rPr>
        <w:t>Megalo</w:t>
      </w:r>
      <w:proofErr w:type="spellEnd"/>
      <w:r w:rsidRPr="00B05D1B">
        <w:rPr>
          <w:rFonts w:asciiTheme="minorHAnsi" w:hAnsiTheme="minorHAnsi"/>
          <w:shd w:val="clear" w:color="auto" w:fill="FFFFFF"/>
        </w:rPr>
        <w:t xml:space="preserve"> Print Studio in Canberra</w:t>
      </w:r>
      <w:r w:rsidRPr="00B05D1B">
        <w:rPr>
          <w:rFonts w:asciiTheme="minorHAnsi" w:hAnsiTheme="minorHAnsi"/>
        </w:rPr>
        <w:t>.</w:t>
      </w:r>
    </w:p>
    <w:p w:rsidR="00B05D1B" w:rsidRDefault="00B05D1B" w:rsidP="00A6665D">
      <w:pPr>
        <w:rPr>
          <w:rFonts w:asciiTheme="minorHAnsi" w:hAnsiTheme="minorHAnsi"/>
        </w:rPr>
      </w:pPr>
    </w:p>
    <w:p w:rsidR="00937CF9" w:rsidRPr="00937CF9" w:rsidRDefault="00937CF9" w:rsidP="00937CF9">
      <w:pPr>
        <w:rPr>
          <w:rFonts w:asciiTheme="minorHAnsi" w:hAnsiTheme="minorHAnsi"/>
          <w:b/>
          <w:iCs/>
          <w:color w:val="0070C0"/>
          <w:lang w:val="en-GB"/>
        </w:rPr>
      </w:pPr>
      <w:r w:rsidRPr="00937CF9">
        <w:rPr>
          <w:rFonts w:asciiTheme="minorHAnsi" w:hAnsiTheme="minorHAnsi"/>
          <w:b/>
          <w:color w:val="0070C0"/>
        </w:rPr>
        <w:t>15.</w:t>
      </w:r>
      <w:r w:rsidRPr="00937CF9">
        <w:rPr>
          <w:rFonts w:asciiTheme="minorHAnsi" w:hAnsiTheme="minorHAnsi"/>
          <w:color w:val="0070C0"/>
        </w:rPr>
        <w:tab/>
      </w:r>
      <w:r w:rsidRPr="00937CF9">
        <w:rPr>
          <w:rFonts w:asciiTheme="minorHAnsi" w:hAnsiTheme="minorHAnsi"/>
          <w:b/>
          <w:iCs/>
          <w:color w:val="0070C0"/>
          <w:lang w:val="en-GB"/>
        </w:rPr>
        <w:t xml:space="preserve">Clay Stop Motion Studio </w:t>
      </w:r>
    </w:p>
    <w:p w:rsidR="00937CF9" w:rsidRPr="00937CF9" w:rsidRDefault="00937CF9" w:rsidP="00937CF9">
      <w:pPr>
        <w:rPr>
          <w:rFonts w:asciiTheme="minorHAnsi" w:hAnsiTheme="minorHAnsi"/>
          <w:iCs/>
          <w:lang w:val="en-GB"/>
        </w:rPr>
      </w:pPr>
      <w:r w:rsidRPr="00937CF9">
        <w:rPr>
          <w:rFonts w:asciiTheme="minorHAnsi" w:hAnsiTheme="minorHAnsi"/>
          <w:iCs/>
          <w:lang w:val="en-GB"/>
        </w:rPr>
        <w:lastRenderedPageBreak/>
        <w:t>(Combines with Workshop #10 Ceramics: Clay Figures for a 3 hour session)</w:t>
      </w:r>
    </w:p>
    <w:p w:rsidR="00937CF9" w:rsidRPr="00F7374C" w:rsidRDefault="00937CF9" w:rsidP="00937CF9">
      <w:pPr>
        <w:rPr>
          <w:rFonts w:asciiTheme="minorHAnsi" w:hAnsiTheme="minorHAnsi"/>
          <w:iCs/>
          <w:lang w:val="en-GB"/>
        </w:rPr>
      </w:pPr>
      <w:r w:rsidRPr="00F7374C">
        <w:rPr>
          <w:rFonts w:asciiTheme="minorHAnsi" w:hAnsiTheme="minorHAnsi"/>
          <w:iCs/>
          <w:lang w:val="en-GB"/>
        </w:rPr>
        <w:t>Explore the potential of clay stop motion in this hands-on workshop. Students will be guided through the process of modelling in clay, story board development and basic stop motion skills. Students will be encouraged to develop a simple narrative with one to two characters, on which their models will be based.</w:t>
      </w:r>
      <w:r>
        <w:rPr>
          <w:rFonts w:asciiTheme="minorHAnsi" w:hAnsiTheme="minorHAnsi"/>
          <w:iCs/>
          <w:lang w:val="en-GB"/>
        </w:rPr>
        <w:t xml:space="preserve"> </w:t>
      </w:r>
      <w:r w:rsidRPr="00F7374C">
        <w:rPr>
          <w:rFonts w:asciiTheme="minorHAnsi" w:hAnsiTheme="minorHAnsi"/>
          <w:iCs/>
          <w:lang w:val="en-GB"/>
        </w:rPr>
        <w:t xml:space="preserve">Participants will need to bring their own smartphone or tablet device, ideally with the following free apps already installed: </w:t>
      </w:r>
    </w:p>
    <w:p w:rsidR="00937CF9" w:rsidRPr="00F7374C" w:rsidRDefault="00D857F8" w:rsidP="00937CF9">
      <w:pPr>
        <w:pStyle w:val="ListParagraph"/>
        <w:numPr>
          <w:ilvl w:val="0"/>
          <w:numId w:val="1"/>
        </w:numPr>
        <w:rPr>
          <w:rFonts w:asciiTheme="minorHAnsi" w:hAnsiTheme="minorHAnsi"/>
          <w:iCs/>
          <w:lang w:val="en-GB"/>
        </w:rPr>
      </w:pPr>
      <w:hyperlink r:id="rId10" w:history="1">
        <w:r w:rsidR="00937CF9" w:rsidRPr="00F7374C">
          <w:rPr>
            <w:rStyle w:val="Hyperlink"/>
            <w:rFonts w:asciiTheme="minorHAnsi" w:hAnsiTheme="minorHAnsi"/>
            <w:iCs/>
            <w:color w:val="auto"/>
            <w:lang w:val="en-GB"/>
          </w:rPr>
          <w:t>Stop Motion Plus</w:t>
        </w:r>
      </w:hyperlink>
      <w:r w:rsidR="00937CF9" w:rsidRPr="00F7374C">
        <w:rPr>
          <w:rFonts w:asciiTheme="minorHAnsi" w:hAnsiTheme="minorHAnsi"/>
          <w:iCs/>
          <w:lang w:val="en-GB"/>
        </w:rPr>
        <w:t xml:space="preserve"> (for Android devices)</w:t>
      </w:r>
    </w:p>
    <w:p w:rsidR="00937CF9" w:rsidRPr="00F7374C" w:rsidRDefault="00D857F8" w:rsidP="00937CF9">
      <w:pPr>
        <w:pStyle w:val="ListParagraph"/>
        <w:numPr>
          <w:ilvl w:val="0"/>
          <w:numId w:val="1"/>
        </w:numPr>
        <w:rPr>
          <w:rFonts w:asciiTheme="minorHAnsi" w:hAnsiTheme="minorHAnsi"/>
        </w:rPr>
      </w:pPr>
      <w:hyperlink r:id="rId11" w:history="1">
        <w:proofErr w:type="spellStart"/>
        <w:r w:rsidR="00937CF9" w:rsidRPr="00F7374C">
          <w:rPr>
            <w:rStyle w:val="Hyperlink"/>
            <w:rFonts w:asciiTheme="minorHAnsi" w:hAnsiTheme="minorHAnsi"/>
            <w:iCs/>
            <w:color w:val="auto"/>
            <w:lang w:val="en-GB"/>
          </w:rPr>
          <w:t>iMotion</w:t>
        </w:r>
        <w:proofErr w:type="spellEnd"/>
        <w:r w:rsidR="00937CF9" w:rsidRPr="00F7374C">
          <w:rPr>
            <w:rStyle w:val="Hyperlink"/>
            <w:rFonts w:asciiTheme="minorHAnsi" w:hAnsiTheme="minorHAnsi"/>
            <w:iCs/>
            <w:color w:val="auto"/>
            <w:lang w:val="en-GB"/>
          </w:rPr>
          <w:t xml:space="preserve"> </w:t>
        </w:r>
        <w:r w:rsidR="00937CF9" w:rsidRPr="00F7374C">
          <w:rPr>
            <w:rStyle w:val="Hyperlink"/>
            <w:rFonts w:asciiTheme="minorHAnsi" w:hAnsiTheme="minorHAnsi"/>
            <w:iCs/>
            <w:color w:val="auto"/>
            <w:u w:val="none"/>
            <w:lang w:val="en-GB"/>
          </w:rPr>
          <w:t> </w:t>
        </w:r>
      </w:hyperlink>
      <w:r w:rsidR="00937CF9" w:rsidRPr="00F7374C">
        <w:rPr>
          <w:rFonts w:asciiTheme="minorHAnsi" w:hAnsiTheme="minorHAnsi"/>
          <w:iCs/>
          <w:lang w:val="en-GB"/>
        </w:rPr>
        <w:t>(for iOS devices)</w:t>
      </w:r>
    </w:p>
    <w:p w:rsidR="00937CF9" w:rsidRPr="00F7374C" w:rsidRDefault="00937CF9" w:rsidP="00937CF9">
      <w:pPr>
        <w:rPr>
          <w:rFonts w:asciiTheme="minorHAnsi" w:hAnsiTheme="minorHAnsi"/>
          <w:iCs/>
          <w:lang w:val="en-GB"/>
        </w:rPr>
      </w:pPr>
      <w:r w:rsidRPr="00F7374C">
        <w:rPr>
          <w:rFonts w:asciiTheme="minorHAnsi" w:hAnsiTheme="minorHAnsi"/>
          <w:iCs/>
          <w:lang w:val="en-GB"/>
        </w:rPr>
        <w:t xml:space="preserve">This workshop is suitable for both primary and secondary teachers who are keen to run this program in their own classrooms. </w:t>
      </w:r>
    </w:p>
    <w:p w:rsidR="00937CF9" w:rsidRPr="00F7374C" w:rsidRDefault="00937CF9" w:rsidP="00937CF9">
      <w:pPr>
        <w:rPr>
          <w:rFonts w:asciiTheme="minorHAnsi" w:hAnsiTheme="minorHAnsi"/>
          <w:b/>
          <w:iCs/>
          <w:lang w:val="en-GB"/>
        </w:rPr>
      </w:pPr>
    </w:p>
    <w:p w:rsidR="00471EDB" w:rsidRDefault="00937CF9" w:rsidP="00937CF9">
      <w:r w:rsidRPr="00A6665D">
        <w:rPr>
          <w:rFonts w:asciiTheme="minorHAnsi" w:hAnsiTheme="minorHAnsi"/>
          <w:b/>
          <w:iCs/>
        </w:rPr>
        <w:t>Dr Lucien Leon</w:t>
      </w:r>
      <w:r w:rsidRPr="00F7374C">
        <w:rPr>
          <w:rFonts w:asciiTheme="minorHAnsi" w:hAnsiTheme="minorHAnsi"/>
          <w:iCs/>
        </w:rPr>
        <w:t xml:space="preserve"> lectures in Animation and Video at the Australian National University’s School of Art in Canberra.  His doctoral thesis was an interdisciplinary project proposing a taxonomical framework to append the modern online digital moving image to the longer-established tradition of print media cartooning.  This successfully combined his interests in new media technologies and Australian political cartooning. Lucien’s own political animations have been published in a variety of broadcast and online contexts, including crikey.com, News L</w:t>
      </w:r>
      <w:r>
        <w:rPr>
          <w:rFonts w:asciiTheme="minorHAnsi" w:hAnsiTheme="minorHAnsi"/>
          <w:iCs/>
        </w:rPr>
        <w:t>imi</w:t>
      </w:r>
      <w:r w:rsidRPr="00F7374C">
        <w:rPr>
          <w:rFonts w:asciiTheme="minorHAnsi" w:hAnsiTheme="minorHAnsi"/>
          <w:iCs/>
        </w:rPr>
        <w:t>t</w:t>
      </w:r>
      <w:r>
        <w:rPr>
          <w:rFonts w:asciiTheme="minorHAnsi" w:hAnsiTheme="minorHAnsi"/>
          <w:iCs/>
        </w:rPr>
        <w:t>e</w:t>
      </w:r>
      <w:r w:rsidRPr="00F7374C">
        <w:rPr>
          <w:rFonts w:asciiTheme="minorHAnsi" w:hAnsiTheme="minorHAnsi"/>
          <w:iCs/>
        </w:rPr>
        <w:t>d’s “The Punch”, and the Australian Broadcasting Commission’s programs, “Unleashed” and “Q&amp;A”.  His most recent creative output has been a series of digital images projected onto the facades of the National Library of Australia and the National Archives of Australia as part of the Enlighten festival in Canberra.</w:t>
      </w:r>
      <w:r w:rsidR="00471EDB">
        <w:rPr>
          <w:b/>
        </w:rPr>
        <w:t xml:space="preserve"> </w:t>
      </w:r>
    </w:p>
    <w:p w:rsidR="00DD0DDE" w:rsidRDefault="00D857F8">
      <w:pPr>
        <w:rPr>
          <w:rFonts w:asciiTheme="minorHAnsi" w:hAnsiTheme="minorHAnsi"/>
        </w:rPr>
      </w:pPr>
    </w:p>
    <w:p w:rsidR="00586501" w:rsidRPr="00586501" w:rsidRDefault="00586501">
      <w:pPr>
        <w:rPr>
          <w:rFonts w:asciiTheme="minorHAnsi" w:hAnsiTheme="minorHAnsi"/>
        </w:rPr>
      </w:pPr>
    </w:p>
    <w:sectPr w:rsidR="00586501" w:rsidRPr="00586501" w:rsidSect="00937CF9">
      <w:pgSz w:w="11906" w:h="16838"/>
      <w:pgMar w:top="119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C8A"/>
    <w:multiLevelType w:val="hybridMultilevel"/>
    <w:tmpl w:val="99A4C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BF64DF"/>
    <w:multiLevelType w:val="hybridMultilevel"/>
    <w:tmpl w:val="92206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1"/>
    <w:rsid w:val="00026D24"/>
    <w:rsid w:val="00075E0A"/>
    <w:rsid w:val="001166D3"/>
    <w:rsid w:val="001C27C5"/>
    <w:rsid w:val="00212407"/>
    <w:rsid w:val="00216A26"/>
    <w:rsid w:val="0024446C"/>
    <w:rsid w:val="00272D29"/>
    <w:rsid w:val="00285481"/>
    <w:rsid w:val="002C5445"/>
    <w:rsid w:val="002E193A"/>
    <w:rsid w:val="003D6746"/>
    <w:rsid w:val="003D7298"/>
    <w:rsid w:val="003E1CB1"/>
    <w:rsid w:val="00471EDB"/>
    <w:rsid w:val="004A3B64"/>
    <w:rsid w:val="00586501"/>
    <w:rsid w:val="00602BF6"/>
    <w:rsid w:val="0062010D"/>
    <w:rsid w:val="00635AEB"/>
    <w:rsid w:val="006632B6"/>
    <w:rsid w:val="008F6FED"/>
    <w:rsid w:val="00937CF9"/>
    <w:rsid w:val="00980062"/>
    <w:rsid w:val="009F4260"/>
    <w:rsid w:val="00A03E6A"/>
    <w:rsid w:val="00A04DFA"/>
    <w:rsid w:val="00A6665D"/>
    <w:rsid w:val="00B05D1B"/>
    <w:rsid w:val="00BA002C"/>
    <w:rsid w:val="00C21846"/>
    <w:rsid w:val="00C30AA6"/>
    <w:rsid w:val="00CD5CE9"/>
    <w:rsid w:val="00D857F8"/>
    <w:rsid w:val="00D90913"/>
    <w:rsid w:val="00EA7780"/>
    <w:rsid w:val="00F0635D"/>
    <w:rsid w:val="00FE5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1"/>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qFormat/>
    <w:rsid w:val="00F0635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CB1"/>
    <w:rPr>
      <w:color w:val="0563C1"/>
      <w:u w:val="single"/>
    </w:rPr>
  </w:style>
  <w:style w:type="paragraph" w:styleId="ListParagraph">
    <w:name w:val="List Paragraph"/>
    <w:basedOn w:val="Normal"/>
    <w:uiPriority w:val="34"/>
    <w:qFormat/>
    <w:rsid w:val="003E1CB1"/>
    <w:pPr>
      <w:ind w:left="720"/>
      <w:contextualSpacing/>
    </w:pPr>
    <w:rPr>
      <w:rFonts w:ascii="Calibri" w:hAnsi="Calibri"/>
      <w:sz w:val="22"/>
      <w:szCs w:val="22"/>
      <w:lang w:eastAsia="en-US"/>
    </w:rPr>
  </w:style>
  <w:style w:type="paragraph" w:styleId="NormalWeb">
    <w:name w:val="Normal (Web)"/>
    <w:basedOn w:val="Normal"/>
    <w:uiPriority w:val="99"/>
    <w:unhideWhenUsed/>
    <w:rsid w:val="00026D24"/>
    <w:pPr>
      <w:spacing w:before="100" w:beforeAutospacing="1" w:after="100" w:afterAutospacing="1"/>
    </w:pPr>
  </w:style>
  <w:style w:type="character" w:customStyle="1" w:styleId="apple-converted-space">
    <w:name w:val="apple-converted-space"/>
    <w:basedOn w:val="DefaultParagraphFont"/>
    <w:rsid w:val="00F0635D"/>
  </w:style>
  <w:style w:type="character" w:styleId="Emphasis">
    <w:name w:val="Emphasis"/>
    <w:basedOn w:val="DefaultParagraphFont"/>
    <w:uiPriority w:val="20"/>
    <w:qFormat/>
    <w:rsid w:val="00F0635D"/>
    <w:rPr>
      <w:i/>
      <w:iCs/>
    </w:rPr>
  </w:style>
  <w:style w:type="character" w:customStyle="1" w:styleId="Heading3Char">
    <w:name w:val="Heading 3 Char"/>
    <w:basedOn w:val="DefaultParagraphFont"/>
    <w:link w:val="Heading3"/>
    <w:uiPriority w:val="9"/>
    <w:rsid w:val="00F0635D"/>
    <w:rPr>
      <w:rFonts w:ascii="Times New Roman" w:eastAsia="Times New Roman" w:hAnsi="Times New Roman" w:cs="Times New Roman"/>
      <w:b/>
      <w:bCs/>
      <w:sz w:val="27"/>
      <w:szCs w:val="27"/>
      <w:lang w:eastAsia="en-AU"/>
    </w:rPr>
  </w:style>
  <w:style w:type="paragraph" w:customStyle="1" w:styleId="font7">
    <w:name w:val="font_7"/>
    <w:basedOn w:val="Normal"/>
    <w:rsid w:val="00A03E6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1"/>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qFormat/>
    <w:rsid w:val="00F0635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CB1"/>
    <w:rPr>
      <w:color w:val="0563C1"/>
      <w:u w:val="single"/>
    </w:rPr>
  </w:style>
  <w:style w:type="paragraph" w:styleId="ListParagraph">
    <w:name w:val="List Paragraph"/>
    <w:basedOn w:val="Normal"/>
    <w:uiPriority w:val="34"/>
    <w:qFormat/>
    <w:rsid w:val="003E1CB1"/>
    <w:pPr>
      <w:ind w:left="720"/>
      <w:contextualSpacing/>
    </w:pPr>
    <w:rPr>
      <w:rFonts w:ascii="Calibri" w:hAnsi="Calibri"/>
      <w:sz w:val="22"/>
      <w:szCs w:val="22"/>
      <w:lang w:eastAsia="en-US"/>
    </w:rPr>
  </w:style>
  <w:style w:type="paragraph" w:styleId="NormalWeb">
    <w:name w:val="Normal (Web)"/>
    <w:basedOn w:val="Normal"/>
    <w:uiPriority w:val="99"/>
    <w:unhideWhenUsed/>
    <w:rsid w:val="00026D24"/>
    <w:pPr>
      <w:spacing w:before="100" w:beforeAutospacing="1" w:after="100" w:afterAutospacing="1"/>
    </w:pPr>
  </w:style>
  <w:style w:type="character" w:customStyle="1" w:styleId="apple-converted-space">
    <w:name w:val="apple-converted-space"/>
    <w:basedOn w:val="DefaultParagraphFont"/>
    <w:rsid w:val="00F0635D"/>
  </w:style>
  <w:style w:type="character" w:styleId="Emphasis">
    <w:name w:val="Emphasis"/>
    <w:basedOn w:val="DefaultParagraphFont"/>
    <w:uiPriority w:val="20"/>
    <w:qFormat/>
    <w:rsid w:val="00F0635D"/>
    <w:rPr>
      <w:i/>
      <w:iCs/>
    </w:rPr>
  </w:style>
  <w:style w:type="character" w:customStyle="1" w:styleId="Heading3Char">
    <w:name w:val="Heading 3 Char"/>
    <w:basedOn w:val="DefaultParagraphFont"/>
    <w:link w:val="Heading3"/>
    <w:uiPriority w:val="9"/>
    <w:rsid w:val="00F0635D"/>
    <w:rPr>
      <w:rFonts w:ascii="Times New Roman" w:eastAsia="Times New Roman" w:hAnsi="Times New Roman" w:cs="Times New Roman"/>
      <w:b/>
      <w:bCs/>
      <w:sz w:val="27"/>
      <w:szCs w:val="27"/>
      <w:lang w:eastAsia="en-AU"/>
    </w:rPr>
  </w:style>
  <w:style w:type="paragraph" w:customStyle="1" w:styleId="font7">
    <w:name w:val="font_7"/>
    <w:basedOn w:val="Normal"/>
    <w:rsid w:val="00A03E6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640">
      <w:bodyDiv w:val="1"/>
      <w:marLeft w:val="0"/>
      <w:marRight w:val="0"/>
      <w:marTop w:val="0"/>
      <w:marBottom w:val="0"/>
      <w:divBdr>
        <w:top w:val="none" w:sz="0" w:space="0" w:color="auto"/>
        <w:left w:val="none" w:sz="0" w:space="0" w:color="auto"/>
        <w:bottom w:val="none" w:sz="0" w:space="0" w:color="auto"/>
        <w:right w:val="none" w:sz="0" w:space="0" w:color="auto"/>
      </w:divBdr>
    </w:div>
    <w:div w:id="168373196">
      <w:bodyDiv w:val="1"/>
      <w:marLeft w:val="0"/>
      <w:marRight w:val="0"/>
      <w:marTop w:val="0"/>
      <w:marBottom w:val="0"/>
      <w:divBdr>
        <w:top w:val="none" w:sz="0" w:space="0" w:color="auto"/>
        <w:left w:val="none" w:sz="0" w:space="0" w:color="auto"/>
        <w:bottom w:val="none" w:sz="0" w:space="0" w:color="auto"/>
        <w:right w:val="none" w:sz="0" w:space="0" w:color="auto"/>
      </w:divBdr>
    </w:div>
    <w:div w:id="522283629">
      <w:bodyDiv w:val="1"/>
      <w:marLeft w:val="0"/>
      <w:marRight w:val="0"/>
      <w:marTop w:val="0"/>
      <w:marBottom w:val="0"/>
      <w:divBdr>
        <w:top w:val="none" w:sz="0" w:space="0" w:color="auto"/>
        <w:left w:val="none" w:sz="0" w:space="0" w:color="auto"/>
        <w:bottom w:val="none" w:sz="0" w:space="0" w:color="auto"/>
        <w:right w:val="none" w:sz="0" w:space="0" w:color="auto"/>
      </w:divBdr>
    </w:div>
    <w:div w:id="623734472">
      <w:bodyDiv w:val="1"/>
      <w:marLeft w:val="0"/>
      <w:marRight w:val="0"/>
      <w:marTop w:val="0"/>
      <w:marBottom w:val="0"/>
      <w:divBdr>
        <w:top w:val="none" w:sz="0" w:space="0" w:color="auto"/>
        <w:left w:val="none" w:sz="0" w:space="0" w:color="auto"/>
        <w:bottom w:val="none" w:sz="0" w:space="0" w:color="auto"/>
        <w:right w:val="none" w:sz="0" w:space="0" w:color="auto"/>
      </w:divBdr>
    </w:div>
    <w:div w:id="750663853">
      <w:bodyDiv w:val="1"/>
      <w:marLeft w:val="0"/>
      <w:marRight w:val="0"/>
      <w:marTop w:val="0"/>
      <w:marBottom w:val="0"/>
      <w:divBdr>
        <w:top w:val="none" w:sz="0" w:space="0" w:color="auto"/>
        <w:left w:val="none" w:sz="0" w:space="0" w:color="auto"/>
        <w:bottom w:val="none" w:sz="0" w:space="0" w:color="auto"/>
        <w:right w:val="none" w:sz="0" w:space="0" w:color="auto"/>
      </w:divBdr>
    </w:div>
    <w:div w:id="1273250188">
      <w:bodyDiv w:val="1"/>
      <w:marLeft w:val="0"/>
      <w:marRight w:val="0"/>
      <w:marTop w:val="0"/>
      <w:marBottom w:val="0"/>
      <w:divBdr>
        <w:top w:val="none" w:sz="0" w:space="0" w:color="auto"/>
        <w:left w:val="none" w:sz="0" w:space="0" w:color="auto"/>
        <w:bottom w:val="none" w:sz="0" w:space="0" w:color="auto"/>
        <w:right w:val="none" w:sz="0" w:space="0" w:color="auto"/>
      </w:divBdr>
    </w:div>
    <w:div w:id="1375540727">
      <w:bodyDiv w:val="1"/>
      <w:marLeft w:val="0"/>
      <w:marRight w:val="0"/>
      <w:marTop w:val="0"/>
      <w:marBottom w:val="0"/>
      <w:divBdr>
        <w:top w:val="none" w:sz="0" w:space="0" w:color="auto"/>
        <w:left w:val="none" w:sz="0" w:space="0" w:color="auto"/>
        <w:bottom w:val="none" w:sz="0" w:space="0" w:color="auto"/>
        <w:right w:val="none" w:sz="0" w:space="0" w:color="auto"/>
      </w:divBdr>
    </w:div>
    <w:div w:id="1657997947">
      <w:bodyDiv w:val="1"/>
      <w:marLeft w:val="0"/>
      <w:marRight w:val="0"/>
      <w:marTop w:val="0"/>
      <w:marBottom w:val="0"/>
      <w:divBdr>
        <w:top w:val="none" w:sz="0" w:space="0" w:color="auto"/>
        <w:left w:val="none" w:sz="0" w:space="0" w:color="auto"/>
        <w:bottom w:val="none" w:sz="0" w:space="0" w:color="auto"/>
        <w:right w:val="none" w:sz="0" w:space="0" w:color="auto"/>
      </w:divBdr>
    </w:div>
    <w:div w:id="1739403246">
      <w:bodyDiv w:val="1"/>
      <w:marLeft w:val="0"/>
      <w:marRight w:val="0"/>
      <w:marTop w:val="0"/>
      <w:marBottom w:val="0"/>
      <w:divBdr>
        <w:top w:val="none" w:sz="0" w:space="0" w:color="auto"/>
        <w:left w:val="none" w:sz="0" w:space="0" w:color="auto"/>
        <w:bottom w:val="none" w:sz="0" w:space="0" w:color="auto"/>
        <w:right w:val="none" w:sz="0" w:space="0" w:color="auto"/>
      </w:divBdr>
    </w:div>
    <w:div w:id="1855724335">
      <w:bodyDiv w:val="1"/>
      <w:marLeft w:val="0"/>
      <w:marRight w:val="0"/>
      <w:marTop w:val="0"/>
      <w:marBottom w:val="0"/>
      <w:divBdr>
        <w:top w:val="none" w:sz="0" w:space="0" w:color="auto"/>
        <w:left w:val="none" w:sz="0" w:space="0" w:color="auto"/>
        <w:bottom w:val="none" w:sz="0" w:space="0" w:color="auto"/>
        <w:right w:val="none" w:sz="0" w:space="0" w:color="auto"/>
      </w:divBdr>
    </w:div>
    <w:div w:id="2015835499">
      <w:bodyDiv w:val="1"/>
      <w:marLeft w:val="0"/>
      <w:marRight w:val="0"/>
      <w:marTop w:val="0"/>
      <w:marBottom w:val="0"/>
      <w:divBdr>
        <w:top w:val="none" w:sz="0" w:space="0" w:color="auto"/>
        <w:left w:val="none" w:sz="0" w:space="0" w:color="auto"/>
        <w:bottom w:val="none" w:sz="0" w:space="0" w:color="auto"/>
        <w:right w:val="none" w:sz="0" w:space="0" w:color="auto"/>
      </w:divBdr>
    </w:div>
    <w:div w:id="2041083628">
      <w:bodyDiv w:val="1"/>
      <w:marLeft w:val="0"/>
      <w:marRight w:val="0"/>
      <w:marTop w:val="0"/>
      <w:marBottom w:val="0"/>
      <w:divBdr>
        <w:top w:val="none" w:sz="0" w:space="0" w:color="auto"/>
        <w:left w:val="none" w:sz="0" w:space="0" w:color="auto"/>
        <w:bottom w:val="none" w:sz="0" w:space="0" w:color="auto"/>
        <w:right w:val="none" w:sz="0" w:space="0" w:color="auto"/>
      </w:divBdr>
    </w:div>
    <w:div w:id="2062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store/p/stop-motion-plus/9nblggh0hh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ql2.org.au/make-a-move-primary-school-teacher-professional-develop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au/app/imotion/id421365625?mt=8" TargetMode="External"/><Relationship Id="rId5" Type="http://schemas.openxmlformats.org/officeDocument/2006/relationships/settings" Target="settings.xml"/><Relationship Id="rId10" Type="http://schemas.openxmlformats.org/officeDocument/2006/relationships/hyperlink" Target="https://www.microsoft.com/en-us/store/p/stop-motion-plus/9nblggh0hh40" TargetMode="External"/><Relationship Id="rId4" Type="http://schemas.microsoft.com/office/2007/relationships/stylesWithEffects" Target="stylesWithEffects.xml"/><Relationship Id="rId9" Type="http://schemas.openxmlformats.org/officeDocument/2006/relationships/hyperlink" Target="https://itunes.apple.com/au/app/imotion/id42136562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5E8D-9ACD-43CC-A65C-FF656A18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Diggins, Cheryl</dc:creator>
  <cp:lastModifiedBy>Diggins, Cheryl</cp:lastModifiedBy>
  <cp:revision>21</cp:revision>
  <dcterms:created xsi:type="dcterms:W3CDTF">2017-01-31T03:40:00Z</dcterms:created>
  <dcterms:modified xsi:type="dcterms:W3CDTF">2017-02-06T03:49:00Z</dcterms:modified>
</cp:coreProperties>
</file>